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14:paraId="53E5636C" w14:textId="53CE8B5F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SUBVENTIONS DE COPARRAINAGE </w:t>
            </w:r>
            <w:r w:rsidR="00747EFD"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b/>
                <w:sz w:val="22"/>
              </w:rPr>
              <w:t xml:space="preserve">POUR LES PROJETS DE DIPLOMATIE PUBLIQUE </w:t>
            </w:r>
          </w:p>
          <w:p w14:paraId="2223FB35" w14:textId="77777777" w:rsidR="00716132" w:rsidRPr="00747EFD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pacing w:val="-4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EFD">
              <w:rPr>
                <w:rFonts w:ascii="Arial" w:hAnsi="Arial"/>
                <w:b/>
                <w:spacing w:val="-4"/>
                <w:sz w:val="18"/>
              </w:rPr>
              <w:t>DIVISION DIPLOMATIE PUBLIQUE – SECRÉTARIAT INTERNATIONAL – SIÈGE DE L’OTAN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Arial" w:hAnsi="Arial"/>
                <w:sz w:val="22"/>
              </w:rPr>
              <w:t>Bld</w:t>
            </w:r>
            <w:proofErr w:type="spellEnd"/>
            <w:r>
              <w:rPr>
                <w:rFonts w:ascii="Arial" w:hAnsi="Arial"/>
                <w:sz w:val="22"/>
              </w:rPr>
              <w:t xml:space="preserve"> Léopold III, B-1110 Bruxelles, Belgique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</w:tbl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</w:rPr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638937"/>
                    <wp:effectExtent l="0" t="0" r="0" b="0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638937"/>
                              <a:chOff x="0" y="0"/>
                              <a:chExt cx="3567448" cy="163859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79"/>
                                <a:ext cx="3567448" cy="1385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02064C5E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 w:rsidRPr="00747EFD">
                                    <w:rPr>
                                      <w:b/>
                                      <w:caps/>
                                      <w:color w:val="7E97AD" w:themeColor="accent1"/>
                                      <w:spacing w:val="-10"/>
                                      <w:sz w:val="26"/>
                                    </w:rPr>
                                    <w:t>ATTENTION : VEUILLEZ CONSULTER LA VERSION</w:t>
                                  </w: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t xml:space="preserve"> LA PLUS RÉCENTE DU CALENDRIER </w:t>
                                  </w:r>
                                  <w:r w:rsidR="00747EFD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t xml:space="preserve">À RESPECTER AVANT DE SOUMETTRE </w:t>
                                  </w:r>
                                  <w:r w:rsidR="00747EFD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t>VOTRE DEMANDE DE SUBVENTION DE COPARRAINAGE PAR L’OTAN.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29.0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">
    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    <v:textbox style="mso-fit-shape-to-text:t" inset=",7.2pt,,0">
                        <w:txbxContent>
                          <w:p w14:paraId="387E0395" w14:textId="02064C5E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 w:rsidRPr="00747EFD">
                              <w:rPr>
                                <w:b/>
                                <w:caps/>
                                <w:color w:val="7E97AD" w:themeColor="accent1"/>
                                <w:spacing w:val="-10"/>
                                <w:sz w:val="26"/>
                              </w:rPr>
                              <w:t>ATTENTION : VEUILLEZ CONSULTER LA VERSION</w:t>
                            </w: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t xml:space="preserve"> LA PLUS RÉCENTE DU CALENDRIER </w:t>
                            </w:r>
                            <w:r w:rsidR="00747EFD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br/>
                            </w: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t xml:space="preserve">À RESPECTER AVANT DE SOUMETTRE </w:t>
                            </w:r>
                            <w:r w:rsidR="00747EFD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br/>
                            </w: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t>VOTRE DEMANDE DE SUBVENTION DE COPARRAINAGE PAR L’OTAN.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Formulaire de demande de subvention</w:t>
                                </w:r>
                              </w:p>
                              <w:p w14:paraId="1CD478B5" w14:textId="19E28235" w:rsidR="00905777" w:rsidRDefault="00905777" w:rsidP="00905777">
                                <w:pPr>
                                  <w:pStyle w:val="Subtitle"/>
                                  <w:spacing w:before="360" w:after="360"/>
                                  <w:jc w:val="left"/>
                                </w:pPr>
                                <w:r>
                                  <w:t xml:space="preserve">Exercice </w:t>
                                </w:r>
                                <w:sdt>
                                  <w:sdtPr>
                                    <w:alias w:val="Date"/>
                                    <w:id w:val="-1969346415"/>
                                    <w:placeholder>
                                      <w:docPart w:val="57E3C153BC474D69AD8EF547D16588B0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1-01T00:00:00Z"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202</w:t>
                                    </w:r>
                                    <w:r w:rsidR="001E3453">
                                      <w:t>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 w14:anchorId="4BDD6503" id="Text Box 6" o:spid="_x0000_s1029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" filled="f" stroked="f" strokeweight=".5pt">
                    <v:textbox inset="0,0,0,0">
                      <w:txbxContent>
                        <w:p w14:paraId="0236E888" w14:textId="77777777" w:rsidR="006B23C4" w:rsidRDefault="00DA27A9">
                          <w:pPr>
                            <w:pStyle w:val="Title"/>
                          </w:pPr>
                          <w:r>
                            <w:t>Formulaire de demande de subvention</w:t>
                          </w:r>
                        </w:p>
                        <w:p w14:paraId="1CD478B5" w14:textId="19E28235" w:rsidR="00905777" w:rsidRDefault="00905777" w:rsidP="00905777">
                          <w:pPr>
                            <w:pStyle w:val="Subtitle"/>
                            <w:spacing w:before="360" w:after="360"/>
                            <w:jc w:val="left"/>
                          </w:pPr>
                          <w:r>
                            <w:t xml:space="preserve">Exercice </w:t>
                          </w:r>
                          <w:sdt>
                            <w:sdtPr>
                              <w:alias w:val="Date"/>
                              <w:id w:val="-1969346415"/>
                              <w:placeholder>
                                <w:docPart w:val="57E3C153BC474D69AD8EF547D16588B0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202</w:t>
                              </w:r>
                              <w:r w:rsidR="001E3453">
                                <w:t>4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25099D73" w14:textId="6E8E67F4" w:rsidR="00F06F3D" w:rsidRPr="00F06F3D" w:rsidRDefault="00F06F3D" w:rsidP="00F06F3D">
          <w:pPr>
            <w:pageBreakBefore/>
            <w:spacing w:before="0" w:after="360" w:line="240" w:lineRule="auto"/>
            <w:ind w:left="-360" w:right="-360"/>
            <w:rPr>
              <w:sz w:val="36"/>
              <w:lang w:val="en-GB"/>
            </w:rPr>
          </w:pPr>
          <w:r>
            <w:rPr>
              <w:sz w:val="36"/>
              <w:lang w:val="en-GB"/>
            </w:rPr>
            <w:t xml:space="preserve">Table des </w:t>
          </w:r>
          <w:proofErr w:type="spellStart"/>
          <w:r>
            <w:rPr>
              <w:sz w:val="36"/>
              <w:lang w:val="en-GB"/>
            </w:rPr>
            <w:t>matières</w:t>
          </w:r>
          <w:proofErr w:type="spellEnd"/>
        </w:p>
        <w:p w14:paraId="4F995684" w14:textId="0B7B5672" w:rsidR="00F06F3D" w:rsidRDefault="00F06F3D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F06F3D">
            <w:rPr>
              <w:lang w:val="en-GB"/>
            </w:rPr>
            <w:fldChar w:fldCharType="begin"/>
          </w:r>
          <w:r w:rsidRPr="00F06F3D">
            <w:rPr>
              <w:lang w:val="en-GB"/>
            </w:rPr>
            <w:instrText xml:space="preserve"> TOC \o "1-1" \h \z \u </w:instrText>
          </w:r>
          <w:r w:rsidRPr="00F06F3D">
            <w:rPr>
              <w:lang w:val="en-GB"/>
            </w:rPr>
            <w:fldChar w:fldCharType="separate"/>
          </w:r>
          <w:hyperlink w:anchor="_Toc118976178" w:history="1">
            <w:r w:rsidRPr="00700B8F">
              <w:rPr>
                <w:rStyle w:val="Hyperlink"/>
              </w:rPr>
              <w:t>Informations générales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_Toc118976178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898E902" w14:textId="280DBC47" w:rsidR="00F06F3D" w:rsidRDefault="00434D0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118976179" w:history="1">
            <w:r w:rsidR="00F06F3D" w:rsidRPr="00700B8F">
              <w:rPr>
                <w:rStyle w:val="Hyperlink"/>
              </w:rPr>
              <w:t>Informations sur le projet</w:t>
            </w:r>
            <w:r w:rsidR="00F06F3D">
              <w:rPr>
                <w:webHidden/>
              </w:rPr>
              <w:tab/>
            </w:r>
            <w:r w:rsidR="00F06F3D">
              <w:rPr>
                <w:webHidden/>
              </w:rPr>
              <w:fldChar w:fldCharType="begin"/>
            </w:r>
            <w:r w:rsidR="00F06F3D">
              <w:rPr>
                <w:webHidden/>
              </w:rPr>
              <w:instrText xml:space="preserve"> PAGEREF _Toc118976179 \h </w:instrText>
            </w:r>
            <w:r w:rsidR="00F06F3D">
              <w:rPr>
                <w:webHidden/>
              </w:rPr>
            </w:r>
            <w:r w:rsidR="00F06F3D">
              <w:rPr>
                <w:webHidden/>
              </w:rPr>
              <w:fldChar w:fldCharType="separate"/>
            </w:r>
            <w:r w:rsidR="00F06F3D">
              <w:rPr>
                <w:webHidden/>
              </w:rPr>
              <w:t>2</w:t>
            </w:r>
            <w:r w:rsidR="00F06F3D">
              <w:rPr>
                <w:webHidden/>
              </w:rPr>
              <w:fldChar w:fldCharType="end"/>
            </w:r>
          </w:hyperlink>
        </w:p>
        <w:p w14:paraId="2D2FD083" w14:textId="4AAFFCC8" w:rsidR="00F06F3D" w:rsidRDefault="00434D0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118976180" w:history="1">
            <w:r w:rsidR="00F06F3D" w:rsidRPr="00700B8F">
              <w:rPr>
                <w:rStyle w:val="Hyperlink"/>
              </w:rPr>
              <w:t>Tableau financier (voir directives)</w:t>
            </w:r>
            <w:r w:rsidR="00F06F3D">
              <w:rPr>
                <w:webHidden/>
              </w:rPr>
              <w:tab/>
            </w:r>
            <w:r w:rsidR="00F06F3D">
              <w:rPr>
                <w:webHidden/>
              </w:rPr>
              <w:fldChar w:fldCharType="begin"/>
            </w:r>
            <w:r w:rsidR="00F06F3D">
              <w:rPr>
                <w:webHidden/>
              </w:rPr>
              <w:instrText xml:space="preserve"> PAGEREF _Toc118976180 \h </w:instrText>
            </w:r>
            <w:r w:rsidR="00F06F3D">
              <w:rPr>
                <w:webHidden/>
              </w:rPr>
            </w:r>
            <w:r w:rsidR="00F06F3D">
              <w:rPr>
                <w:webHidden/>
              </w:rPr>
              <w:fldChar w:fldCharType="separate"/>
            </w:r>
            <w:r w:rsidR="00F06F3D">
              <w:rPr>
                <w:webHidden/>
              </w:rPr>
              <w:t>4</w:t>
            </w:r>
            <w:r w:rsidR="00F06F3D">
              <w:rPr>
                <w:webHidden/>
              </w:rPr>
              <w:fldChar w:fldCharType="end"/>
            </w:r>
          </w:hyperlink>
        </w:p>
        <w:p w14:paraId="7F33DFAB" w14:textId="1B240325" w:rsidR="00F06F3D" w:rsidRPr="00F06F3D" w:rsidRDefault="00F06F3D" w:rsidP="00F06F3D">
          <w:pPr>
            <w:rPr>
              <w:b/>
              <w:bCs/>
              <w:noProof/>
              <w:lang w:val="en-GB"/>
            </w:rPr>
          </w:pPr>
          <w:r w:rsidRPr="00F06F3D">
            <w:rPr>
              <w:lang w:val="en-GB"/>
            </w:rPr>
            <w:fldChar w:fldCharType="end"/>
          </w:r>
        </w:p>
      </w:sdtContent>
    </w:sdt>
    <w:p w14:paraId="65A32979" w14:textId="1B1FC11D" w:rsidR="006B23C4" w:rsidRPr="008B46E5" w:rsidRDefault="006B23C4">
      <w:pPr>
        <w:rPr>
          <w:b/>
          <w:bCs/>
          <w:noProof/>
          <w:lang w:val="en-GB"/>
        </w:rPr>
        <w:sectPr w:rsidR="006B23C4" w:rsidRPr="008B46E5">
          <w:headerReference w:type="default" r:id="rId15"/>
          <w:footerReference w:type="first" r:id="rId16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3F7AF135" w14:textId="77777777" w:rsidR="006B23C4" w:rsidRPr="0032030B" w:rsidRDefault="007835FC">
      <w:pPr>
        <w:pStyle w:val="Heading1"/>
      </w:pPr>
      <w:bookmarkStart w:id="0" w:name="_Toc118976178"/>
      <w:r>
        <w:lastRenderedPageBreak/>
        <w:t>Informations générales</w:t>
      </w:r>
      <w:bookmarkEnd w:id="0"/>
    </w:p>
    <w:p w14:paraId="6A844775" w14:textId="77777777" w:rsidR="006B23C4" w:rsidRPr="0032030B" w:rsidRDefault="00096644">
      <w:pPr>
        <w:pStyle w:val="Heading2"/>
      </w:pPr>
      <w:r>
        <w:t>But</w:t>
      </w:r>
    </w:p>
    <w:p w14:paraId="6FB63F19" w14:textId="73835037" w:rsidR="007835FC" w:rsidRPr="0032030B" w:rsidRDefault="007835FC" w:rsidP="007835FC">
      <w:r>
        <w:t>Avant de soumettre votre demande de subvention, veuillez lire attentivement les directives relatives à ces demandes, ainsi que le document contenant les proc</w:t>
      </w:r>
      <w:r w:rsidR="00D52EF2">
        <w:t xml:space="preserve">édures financières et de compte </w:t>
      </w:r>
      <w:r>
        <w:t>rendu. Le but de ce document est de vous aider à mieux comprendre les règles OTAN applicables aux subventions.</w:t>
      </w:r>
    </w:p>
    <w:p w14:paraId="3D9F9BFE" w14:textId="214271D8" w:rsidR="00754F5F" w:rsidRPr="0032030B" w:rsidRDefault="00562287" w:rsidP="00754F5F">
      <w:pPr>
        <w:pStyle w:val="Heading2"/>
      </w:pPr>
      <w:r>
        <w:t>Liste rÉ</w:t>
      </w:r>
      <w:r w:rsidR="00754F5F">
        <w:t>capitulative</w:t>
      </w:r>
    </w:p>
    <w:p w14:paraId="2F302722" w14:textId="70896230" w:rsidR="00754F5F" w:rsidRPr="0032030B" w:rsidRDefault="00754F5F" w:rsidP="00754F5F">
      <w:pPr>
        <w:pStyle w:val="ListParagraph"/>
        <w:numPr>
          <w:ilvl w:val="0"/>
          <w:numId w:val="22"/>
        </w:numPr>
      </w:pPr>
      <w:r>
        <w:t xml:space="preserve">Lettre de demande (datée et signée, établie sur du papier à en-tête, précisant les coordonnées bancaires (IBAN/SWIFT), le montant du financement demandé et une demande de versement anticipé à hauteur de 50 %, </w:t>
      </w:r>
      <w:proofErr w:type="spellStart"/>
      <w:r>
        <w:t>voir</w:t>
      </w:r>
      <w:proofErr w:type="spellEnd"/>
      <w:r>
        <w:t xml:space="preserve"> directives)</w:t>
      </w:r>
    </w:p>
    <w:p w14:paraId="6559FE3E" w14:textId="48492DCF" w:rsidR="00754F5F" w:rsidRPr="0032030B" w:rsidRDefault="00101C52" w:rsidP="00754F5F">
      <w:pPr>
        <w:pStyle w:val="ListParagraph"/>
        <w:numPr>
          <w:ilvl w:val="0"/>
          <w:numId w:val="22"/>
        </w:numPr>
      </w:pPr>
      <w:r>
        <w:t>Résumé structuré de l’activité du demandeur (voir directives)</w:t>
      </w:r>
    </w:p>
    <w:p w14:paraId="240A8629" w14:textId="76198207" w:rsidR="00F06F3D" w:rsidRDefault="00754F5F" w:rsidP="001E3453">
      <w:pPr>
        <w:pStyle w:val="ListParagraph"/>
        <w:numPr>
          <w:ilvl w:val="0"/>
          <w:numId w:val="22"/>
        </w:numPr>
        <w:sectPr w:rsidR="00F06F3D" w:rsidSect="009D70A4">
          <w:headerReference w:type="default" r:id="rId17"/>
          <w:footerReference w:type="default" r:id="rId18"/>
          <w:pgSz w:w="12240" w:h="15840" w:code="1"/>
          <w:pgMar w:top="1985" w:right="1555" w:bottom="1560" w:left="1555" w:header="864" w:footer="720" w:gutter="0"/>
          <w:pgNumType w:start="1"/>
          <w:cols w:space="720"/>
          <w:docGrid w:linePitch="360"/>
        </w:sectPr>
      </w:pPr>
      <w:r>
        <w:t>Formulaire de demande de subvention</w:t>
      </w:r>
      <w:r w:rsidR="001E3453">
        <w:t xml:space="preserve"> / Tableau financier Excel</w:t>
      </w:r>
      <w:r>
        <w:t xml:space="preserve"> dûment rempli</w:t>
      </w:r>
      <w:r w:rsidR="001E3453">
        <w:t>s</w:t>
      </w:r>
    </w:p>
    <w:p w14:paraId="5A8D0702" w14:textId="77777777" w:rsidR="00754F5F" w:rsidRDefault="00754F5F" w:rsidP="00754F5F">
      <w:pPr>
        <w:pStyle w:val="Heading1"/>
      </w:pPr>
      <w:bookmarkStart w:id="1" w:name="_Toc118976179"/>
      <w:r>
        <w:lastRenderedPageBreak/>
        <w:t>Informations sur le projet</w:t>
      </w:r>
      <w:bookmarkEnd w:id="1"/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766"/>
        <w:gridCol w:w="1538"/>
        <w:gridCol w:w="708"/>
        <w:gridCol w:w="871"/>
        <w:gridCol w:w="249"/>
        <w:gridCol w:w="3366"/>
      </w:tblGrid>
      <w:tr w:rsidR="006A52A2" w:rsidRPr="00CF4EA3" w14:paraId="1D89583E" w14:textId="77777777" w:rsidTr="001E3453">
        <w:trPr>
          <w:trHeight w:val="448"/>
        </w:trPr>
        <w:tc>
          <w:tcPr>
            <w:tcW w:w="2766" w:type="dxa"/>
            <w:vMerge w:val="restart"/>
            <w:vAlign w:val="center"/>
          </w:tcPr>
          <w:p w14:paraId="49CDA69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Coordonnées de l’organisme</w:t>
            </w:r>
          </w:p>
        </w:tc>
        <w:tc>
          <w:tcPr>
            <w:tcW w:w="1538" w:type="dxa"/>
            <w:vAlign w:val="center"/>
          </w:tcPr>
          <w:p w14:paraId="717BFF9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Nom</w:t>
            </w:r>
          </w:p>
        </w:tc>
        <w:tc>
          <w:tcPr>
            <w:tcW w:w="5194" w:type="dxa"/>
            <w:gridSpan w:val="4"/>
            <w:vAlign w:val="center"/>
          </w:tcPr>
          <w:p w14:paraId="3D09017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04051CD" w14:textId="77777777" w:rsidTr="001E3453">
        <w:trPr>
          <w:trHeight w:val="468"/>
        </w:trPr>
        <w:tc>
          <w:tcPr>
            <w:tcW w:w="2766" w:type="dxa"/>
            <w:vMerge/>
            <w:vAlign w:val="center"/>
          </w:tcPr>
          <w:p w14:paraId="390B169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Align w:val="center"/>
          </w:tcPr>
          <w:p w14:paraId="796E976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Adresse</w:t>
            </w:r>
          </w:p>
        </w:tc>
        <w:tc>
          <w:tcPr>
            <w:tcW w:w="5194" w:type="dxa"/>
            <w:gridSpan w:val="4"/>
            <w:vAlign w:val="center"/>
          </w:tcPr>
          <w:p w14:paraId="22B3A15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56330F4" w14:textId="77777777" w:rsidTr="001E3453">
        <w:trPr>
          <w:trHeight w:val="468"/>
        </w:trPr>
        <w:tc>
          <w:tcPr>
            <w:tcW w:w="2766" w:type="dxa"/>
            <w:vMerge/>
            <w:vAlign w:val="center"/>
          </w:tcPr>
          <w:p w14:paraId="1E8F1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Align w:val="center"/>
          </w:tcPr>
          <w:p w14:paraId="72ED634E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Téléphone</w:t>
            </w:r>
          </w:p>
        </w:tc>
        <w:tc>
          <w:tcPr>
            <w:tcW w:w="5194" w:type="dxa"/>
            <w:gridSpan w:val="4"/>
            <w:vAlign w:val="center"/>
          </w:tcPr>
          <w:p w14:paraId="1807917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4000204" w14:textId="77777777" w:rsidTr="001E3453">
        <w:trPr>
          <w:trHeight w:val="468"/>
        </w:trPr>
        <w:tc>
          <w:tcPr>
            <w:tcW w:w="2766" w:type="dxa"/>
            <w:vMerge/>
            <w:vAlign w:val="center"/>
          </w:tcPr>
          <w:p w14:paraId="7959F47A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Align w:val="center"/>
          </w:tcPr>
          <w:p w14:paraId="0B04E5A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E-mail</w:t>
            </w:r>
          </w:p>
        </w:tc>
        <w:tc>
          <w:tcPr>
            <w:tcW w:w="5194" w:type="dxa"/>
            <w:gridSpan w:val="4"/>
            <w:vAlign w:val="center"/>
          </w:tcPr>
          <w:p w14:paraId="55EA2E5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60A3606" w14:textId="77777777" w:rsidTr="001E3453">
        <w:trPr>
          <w:trHeight w:val="468"/>
        </w:trPr>
        <w:tc>
          <w:tcPr>
            <w:tcW w:w="2766" w:type="dxa"/>
            <w:vMerge/>
            <w:vAlign w:val="center"/>
          </w:tcPr>
          <w:p w14:paraId="5F5A2174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Align w:val="center"/>
          </w:tcPr>
          <w:p w14:paraId="1FC23C5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Site web</w:t>
            </w:r>
          </w:p>
        </w:tc>
        <w:tc>
          <w:tcPr>
            <w:tcW w:w="5194" w:type="dxa"/>
            <w:gridSpan w:val="4"/>
            <w:vAlign w:val="center"/>
          </w:tcPr>
          <w:p w14:paraId="7992210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58FCD8A8" w14:textId="77777777" w:rsidTr="001E3453">
        <w:trPr>
          <w:trHeight w:val="468"/>
        </w:trPr>
        <w:tc>
          <w:tcPr>
            <w:tcW w:w="2766" w:type="dxa"/>
            <w:vMerge/>
            <w:vAlign w:val="center"/>
          </w:tcPr>
          <w:p w14:paraId="00C789C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Align w:val="center"/>
          </w:tcPr>
          <w:p w14:paraId="01FD6C0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Description succincte des activités</w:t>
            </w:r>
          </w:p>
        </w:tc>
        <w:tc>
          <w:tcPr>
            <w:tcW w:w="5194" w:type="dxa"/>
            <w:gridSpan w:val="4"/>
            <w:vAlign w:val="center"/>
          </w:tcPr>
          <w:p w14:paraId="72267FD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A02658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0CD11755" w14:textId="77777777" w:rsidTr="001E3453">
        <w:trPr>
          <w:trHeight w:val="206"/>
        </w:trPr>
        <w:tc>
          <w:tcPr>
            <w:tcW w:w="2766" w:type="dxa"/>
            <w:vMerge w:val="restart"/>
            <w:vAlign w:val="center"/>
          </w:tcPr>
          <w:p w14:paraId="77109A37" w14:textId="77777777" w:rsidR="001E3453" w:rsidRPr="00CF4EA3" w:rsidRDefault="001E345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Points de contact</w:t>
            </w:r>
          </w:p>
        </w:tc>
        <w:tc>
          <w:tcPr>
            <w:tcW w:w="1538" w:type="dxa"/>
            <w:vMerge w:val="restart"/>
            <w:vAlign w:val="center"/>
          </w:tcPr>
          <w:p w14:paraId="52F9337B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Principal</w:t>
            </w:r>
          </w:p>
        </w:tc>
        <w:tc>
          <w:tcPr>
            <w:tcW w:w="1579" w:type="dxa"/>
            <w:gridSpan w:val="2"/>
            <w:vAlign w:val="center"/>
          </w:tcPr>
          <w:p w14:paraId="3D38C722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Nom</w:t>
            </w:r>
          </w:p>
        </w:tc>
        <w:tc>
          <w:tcPr>
            <w:tcW w:w="3615" w:type="dxa"/>
            <w:gridSpan w:val="2"/>
            <w:vAlign w:val="center"/>
          </w:tcPr>
          <w:p w14:paraId="463C27D6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7CE44121" w14:textId="77777777" w:rsidTr="001E3453">
        <w:trPr>
          <w:trHeight w:val="206"/>
        </w:trPr>
        <w:tc>
          <w:tcPr>
            <w:tcW w:w="2766" w:type="dxa"/>
            <w:vMerge/>
            <w:vAlign w:val="center"/>
          </w:tcPr>
          <w:p w14:paraId="6D4427D8" w14:textId="77777777" w:rsidR="001E3453" w:rsidRDefault="001E3453" w:rsidP="006A52A2">
            <w:pPr>
              <w:spacing w:line="276" w:lineRule="auto"/>
              <w:ind w:right="57"/>
              <w:jc w:val="left"/>
            </w:pPr>
          </w:p>
        </w:tc>
        <w:tc>
          <w:tcPr>
            <w:tcW w:w="1538" w:type="dxa"/>
            <w:vMerge/>
            <w:vAlign w:val="center"/>
          </w:tcPr>
          <w:p w14:paraId="6AB97630" w14:textId="77777777" w:rsidR="001E3453" w:rsidRDefault="001E3453" w:rsidP="00433C7F">
            <w:pPr>
              <w:spacing w:line="276" w:lineRule="auto"/>
            </w:pPr>
          </w:p>
        </w:tc>
        <w:tc>
          <w:tcPr>
            <w:tcW w:w="1579" w:type="dxa"/>
            <w:gridSpan w:val="2"/>
            <w:vAlign w:val="center"/>
          </w:tcPr>
          <w:p w14:paraId="67F7FEDB" w14:textId="0E6A8186" w:rsidR="001E3453" w:rsidRDefault="001E3453" w:rsidP="00433C7F">
            <w:pPr>
              <w:spacing w:line="276" w:lineRule="auto"/>
            </w:pPr>
            <w:r>
              <w:t>Fonction</w:t>
            </w:r>
          </w:p>
        </w:tc>
        <w:tc>
          <w:tcPr>
            <w:tcW w:w="3615" w:type="dxa"/>
            <w:gridSpan w:val="2"/>
            <w:vAlign w:val="center"/>
          </w:tcPr>
          <w:p w14:paraId="2FF8F538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49C7E603" w14:textId="77777777" w:rsidTr="001E3453">
        <w:trPr>
          <w:trHeight w:val="243"/>
        </w:trPr>
        <w:tc>
          <w:tcPr>
            <w:tcW w:w="2766" w:type="dxa"/>
            <w:vMerge/>
            <w:vAlign w:val="center"/>
          </w:tcPr>
          <w:p w14:paraId="4C78E282" w14:textId="77777777" w:rsidR="001E3453" w:rsidRPr="00CF4EA3" w:rsidRDefault="001E345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Merge/>
            <w:vAlign w:val="center"/>
          </w:tcPr>
          <w:p w14:paraId="54966BC5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9B1368A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E-mail</w:t>
            </w:r>
          </w:p>
        </w:tc>
        <w:tc>
          <w:tcPr>
            <w:tcW w:w="3615" w:type="dxa"/>
            <w:gridSpan w:val="2"/>
            <w:vAlign w:val="center"/>
          </w:tcPr>
          <w:p w14:paraId="0E861B09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68F540E5" w14:textId="77777777" w:rsidTr="001E3453">
        <w:trPr>
          <w:trHeight w:val="243"/>
        </w:trPr>
        <w:tc>
          <w:tcPr>
            <w:tcW w:w="2766" w:type="dxa"/>
            <w:vMerge/>
            <w:vAlign w:val="center"/>
          </w:tcPr>
          <w:p w14:paraId="40B4FF70" w14:textId="77777777" w:rsidR="001E3453" w:rsidRPr="00CF4EA3" w:rsidRDefault="001E345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Merge/>
            <w:vAlign w:val="center"/>
          </w:tcPr>
          <w:p w14:paraId="7AB83A5C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8A3D0FD" w14:textId="376F4A2B" w:rsidR="001E3453" w:rsidRDefault="001E3453" w:rsidP="00433C7F">
            <w:pPr>
              <w:spacing w:line="276" w:lineRule="auto"/>
            </w:pPr>
            <w:r>
              <w:t>Numéro de téléphone</w:t>
            </w:r>
          </w:p>
        </w:tc>
        <w:tc>
          <w:tcPr>
            <w:tcW w:w="3615" w:type="dxa"/>
            <w:gridSpan w:val="2"/>
            <w:vAlign w:val="center"/>
          </w:tcPr>
          <w:p w14:paraId="0F952D3D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0A4E8E05" w14:textId="77777777" w:rsidTr="001E3453">
        <w:trPr>
          <w:trHeight w:val="299"/>
        </w:trPr>
        <w:tc>
          <w:tcPr>
            <w:tcW w:w="2766" w:type="dxa"/>
            <w:vMerge/>
            <w:vAlign w:val="center"/>
          </w:tcPr>
          <w:p w14:paraId="14CFCE58" w14:textId="77777777" w:rsidR="001E3453" w:rsidRPr="00CF4EA3" w:rsidRDefault="001E3453" w:rsidP="001E3453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Merge w:val="restart"/>
            <w:vAlign w:val="center"/>
          </w:tcPr>
          <w:p w14:paraId="032BC3DD" w14:textId="77777777" w:rsidR="001E3453" w:rsidRPr="00CF4EA3" w:rsidRDefault="001E3453" w:rsidP="001E3453">
            <w:pPr>
              <w:spacing w:line="276" w:lineRule="auto"/>
              <w:rPr>
                <w:rFonts w:cs="Arial"/>
                <w:szCs w:val="24"/>
              </w:rPr>
            </w:pPr>
            <w:r>
              <w:t>Autre</w:t>
            </w:r>
          </w:p>
        </w:tc>
        <w:tc>
          <w:tcPr>
            <w:tcW w:w="1579" w:type="dxa"/>
            <w:gridSpan w:val="2"/>
            <w:vAlign w:val="center"/>
          </w:tcPr>
          <w:p w14:paraId="4105AA1C" w14:textId="65A14199" w:rsidR="001E3453" w:rsidRPr="00CF4EA3" w:rsidRDefault="001E3453" w:rsidP="001E3453">
            <w:pPr>
              <w:spacing w:line="276" w:lineRule="auto"/>
              <w:rPr>
                <w:rFonts w:cs="Arial"/>
                <w:szCs w:val="24"/>
              </w:rPr>
            </w:pPr>
            <w:r>
              <w:t>Nom</w:t>
            </w:r>
          </w:p>
        </w:tc>
        <w:tc>
          <w:tcPr>
            <w:tcW w:w="3615" w:type="dxa"/>
            <w:gridSpan w:val="2"/>
            <w:vAlign w:val="center"/>
          </w:tcPr>
          <w:p w14:paraId="115BD030" w14:textId="77777777" w:rsidR="001E3453" w:rsidRPr="00CF4EA3" w:rsidRDefault="001E3453" w:rsidP="001E3453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35A59392" w14:textId="77777777" w:rsidTr="001E3453">
        <w:trPr>
          <w:trHeight w:val="299"/>
        </w:trPr>
        <w:tc>
          <w:tcPr>
            <w:tcW w:w="2766" w:type="dxa"/>
            <w:vMerge/>
            <w:vAlign w:val="center"/>
          </w:tcPr>
          <w:p w14:paraId="64C11130" w14:textId="77777777" w:rsidR="001E3453" w:rsidRPr="00CF4EA3" w:rsidRDefault="001E3453" w:rsidP="001E3453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Merge/>
            <w:vAlign w:val="center"/>
          </w:tcPr>
          <w:p w14:paraId="5DBD5845" w14:textId="77777777" w:rsidR="001E3453" w:rsidRDefault="001E3453" w:rsidP="001E3453">
            <w:pPr>
              <w:spacing w:line="276" w:lineRule="auto"/>
            </w:pPr>
          </w:p>
        </w:tc>
        <w:tc>
          <w:tcPr>
            <w:tcW w:w="1579" w:type="dxa"/>
            <w:gridSpan w:val="2"/>
            <w:vAlign w:val="center"/>
          </w:tcPr>
          <w:p w14:paraId="43F0363E" w14:textId="572E05C9" w:rsidR="001E3453" w:rsidRDefault="001E3453" w:rsidP="001E3453">
            <w:pPr>
              <w:spacing w:line="276" w:lineRule="auto"/>
            </w:pPr>
            <w:r>
              <w:t>Fonction</w:t>
            </w:r>
          </w:p>
        </w:tc>
        <w:tc>
          <w:tcPr>
            <w:tcW w:w="3615" w:type="dxa"/>
            <w:gridSpan w:val="2"/>
            <w:vAlign w:val="center"/>
          </w:tcPr>
          <w:p w14:paraId="715DC6EE" w14:textId="77777777" w:rsidR="001E3453" w:rsidRPr="00CF4EA3" w:rsidRDefault="001E3453" w:rsidP="001E3453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282A0FAB" w14:textId="77777777" w:rsidTr="001E3453">
        <w:trPr>
          <w:trHeight w:val="150"/>
        </w:trPr>
        <w:tc>
          <w:tcPr>
            <w:tcW w:w="2766" w:type="dxa"/>
            <w:vMerge/>
            <w:vAlign w:val="center"/>
          </w:tcPr>
          <w:p w14:paraId="02AAFB5C" w14:textId="77777777" w:rsidR="001E3453" w:rsidRPr="00CF4EA3" w:rsidRDefault="001E345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Merge/>
            <w:vAlign w:val="center"/>
          </w:tcPr>
          <w:p w14:paraId="7479ABF8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AC74819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E-mail</w:t>
            </w:r>
          </w:p>
        </w:tc>
        <w:tc>
          <w:tcPr>
            <w:tcW w:w="3615" w:type="dxa"/>
            <w:gridSpan w:val="2"/>
            <w:vAlign w:val="center"/>
          </w:tcPr>
          <w:p w14:paraId="4A25D35A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1E3453" w:rsidRPr="00CF4EA3" w14:paraId="4363C10B" w14:textId="77777777" w:rsidTr="001E3453">
        <w:trPr>
          <w:trHeight w:val="150"/>
        </w:trPr>
        <w:tc>
          <w:tcPr>
            <w:tcW w:w="2766" w:type="dxa"/>
            <w:vMerge/>
            <w:vAlign w:val="center"/>
          </w:tcPr>
          <w:p w14:paraId="583AEFEB" w14:textId="77777777" w:rsidR="001E3453" w:rsidRPr="00CF4EA3" w:rsidRDefault="001E345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38" w:type="dxa"/>
            <w:vMerge/>
            <w:vAlign w:val="center"/>
          </w:tcPr>
          <w:p w14:paraId="6812DE70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6EC673F" w14:textId="622736ED" w:rsidR="001E3453" w:rsidRDefault="001E3453" w:rsidP="00433C7F">
            <w:pPr>
              <w:spacing w:line="276" w:lineRule="auto"/>
            </w:pPr>
            <w:r>
              <w:t>Numéro de téléphone</w:t>
            </w:r>
          </w:p>
        </w:tc>
        <w:tc>
          <w:tcPr>
            <w:tcW w:w="3615" w:type="dxa"/>
            <w:gridSpan w:val="2"/>
            <w:vAlign w:val="center"/>
          </w:tcPr>
          <w:p w14:paraId="2641BFB1" w14:textId="77777777" w:rsidR="001E3453" w:rsidRPr="00CF4EA3" w:rsidRDefault="001E3453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B86156" w:rsidRPr="00CF4EA3" w14:paraId="3126D589" w14:textId="77777777" w:rsidTr="001E3453">
        <w:tc>
          <w:tcPr>
            <w:tcW w:w="2766" w:type="dxa"/>
            <w:vAlign w:val="center"/>
          </w:tcPr>
          <w:p w14:paraId="08FB9512" w14:textId="6B21ED6C" w:rsidR="00B86156" w:rsidRDefault="00B86156" w:rsidP="006A52A2">
            <w:pPr>
              <w:spacing w:line="276" w:lineRule="auto"/>
              <w:ind w:right="57"/>
              <w:jc w:val="left"/>
            </w:pPr>
            <w:r>
              <w:t>Intitulé du projet</w:t>
            </w:r>
          </w:p>
        </w:tc>
        <w:tc>
          <w:tcPr>
            <w:tcW w:w="6732" w:type="dxa"/>
            <w:gridSpan w:val="5"/>
            <w:vAlign w:val="center"/>
          </w:tcPr>
          <w:p w14:paraId="369299E6" w14:textId="77777777" w:rsidR="00B86156" w:rsidRPr="00747EFD" w:rsidRDefault="00B86156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614CE1C9" w14:textId="77777777" w:rsidTr="001E3453">
        <w:tc>
          <w:tcPr>
            <w:tcW w:w="2766" w:type="dxa"/>
            <w:vAlign w:val="center"/>
          </w:tcPr>
          <w:p w14:paraId="70A7E324" w14:textId="5AB883AE" w:rsidR="006A52A2" w:rsidRPr="00CF4EA3" w:rsidRDefault="00CF4EA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Type de projet</w:t>
            </w:r>
          </w:p>
          <w:p w14:paraId="73C1DBFA" w14:textId="1A0C922F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(p. ex. conférence, activité audiovisuelle, publication, etc.)</w:t>
            </w:r>
          </w:p>
        </w:tc>
        <w:tc>
          <w:tcPr>
            <w:tcW w:w="6732" w:type="dxa"/>
            <w:gridSpan w:val="5"/>
            <w:vAlign w:val="center"/>
          </w:tcPr>
          <w:p w14:paraId="6F21086B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C60E69" w:rsidRPr="00CF4EA3" w14:paraId="1D853BA4" w14:textId="77777777" w:rsidTr="00E45306">
        <w:trPr>
          <w:trHeight w:val="505"/>
        </w:trPr>
        <w:tc>
          <w:tcPr>
            <w:tcW w:w="2766" w:type="dxa"/>
            <w:vMerge w:val="restart"/>
            <w:vAlign w:val="center"/>
          </w:tcPr>
          <w:p w14:paraId="0A6AC393" w14:textId="3C0FA2A3" w:rsidR="00C60E69" w:rsidRDefault="00C60E69" w:rsidP="006A52A2">
            <w:pPr>
              <w:spacing w:line="276" w:lineRule="auto"/>
              <w:ind w:right="57"/>
              <w:jc w:val="left"/>
            </w:pPr>
            <w:r>
              <w:t>Pour quel pôle thématique soumettez-vous votre proposition ?</w:t>
            </w:r>
          </w:p>
        </w:tc>
        <w:tc>
          <w:tcPr>
            <w:tcW w:w="3366" w:type="dxa"/>
            <w:gridSpan w:val="4"/>
            <w:vAlign w:val="center"/>
          </w:tcPr>
          <w:p w14:paraId="1B614F09" w14:textId="2097DAD8" w:rsidR="00C60E69" w:rsidRPr="00C60E69" w:rsidRDefault="00C60E69" w:rsidP="00C60E69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0"/>
              <w:jc w:val="left"/>
              <w:rPr>
                <w:rFonts w:cs="Arial"/>
                <w:szCs w:val="24"/>
              </w:rPr>
            </w:pPr>
            <w:r w:rsidRPr="00C60E69">
              <w:rPr>
                <w:rFonts w:cs="Arial"/>
                <w:szCs w:val="24"/>
              </w:rPr>
              <w:t>Un pour tous, tous pour un depuis 75 ans</w:t>
            </w:r>
          </w:p>
        </w:tc>
        <w:tc>
          <w:tcPr>
            <w:tcW w:w="3366" w:type="dxa"/>
            <w:vAlign w:val="center"/>
          </w:tcPr>
          <w:p w14:paraId="3CDDA164" w14:textId="0CFC8403" w:rsidR="00C60E69" w:rsidRPr="00C60E69" w:rsidRDefault="00C60E69" w:rsidP="00C60E69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36" w:hanging="136"/>
              <w:rPr>
                <w:rFonts w:cs="Arial"/>
                <w:szCs w:val="24"/>
              </w:rPr>
            </w:pPr>
            <w:r w:rsidRPr="00C60E69">
              <w:rPr>
                <w:rFonts w:cs="Arial"/>
                <w:szCs w:val="24"/>
              </w:rPr>
              <w:t>Parcours individuel des pays membres</w:t>
            </w:r>
            <w:r>
              <w:rPr>
                <w:rFonts w:cs="Arial"/>
                <w:szCs w:val="24"/>
              </w:rPr>
              <w:t xml:space="preserve"> </w:t>
            </w:r>
            <w:r w:rsidRPr="00C60E69">
              <w:rPr>
                <w:rFonts w:cs="Arial"/>
                <w:szCs w:val="24"/>
              </w:rPr>
              <w:t>: commémoration de l’adhésion des Alliés</w:t>
            </w:r>
          </w:p>
        </w:tc>
      </w:tr>
      <w:tr w:rsidR="00C60E69" w:rsidRPr="00CF4EA3" w14:paraId="659C003E" w14:textId="77777777" w:rsidTr="00E45306">
        <w:trPr>
          <w:trHeight w:val="505"/>
        </w:trPr>
        <w:tc>
          <w:tcPr>
            <w:tcW w:w="2766" w:type="dxa"/>
            <w:vMerge/>
            <w:vAlign w:val="center"/>
          </w:tcPr>
          <w:p w14:paraId="6BAB6E80" w14:textId="77777777" w:rsidR="00C60E69" w:rsidRDefault="00C60E69" w:rsidP="006A52A2">
            <w:pPr>
              <w:spacing w:line="276" w:lineRule="auto"/>
              <w:ind w:right="57"/>
              <w:jc w:val="left"/>
            </w:pPr>
          </w:p>
        </w:tc>
        <w:tc>
          <w:tcPr>
            <w:tcW w:w="3366" w:type="dxa"/>
            <w:gridSpan w:val="4"/>
            <w:vAlign w:val="center"/>
          </w:tcPr>
          <w:p w14:paraId="57A18B6F" w14:textId="0178096C" w:rsidR="00C60E69" w:rsidRPr="00C60E69" w:rsidRDefault="00C60E69" w:rsidP="00C60E69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04" w:hanging="104"/>
              <w:rPr>
                <w:rFonts w:cs="Arial"/>
                <w:szCs w:val="24"/>
              </w:rPr>
            </w:pPr>
            <w:r w:rsidRPr="00C60E69">
              <w:rPr>
                <w:rFonts w:cs="Arial"/>
                <w:szCs w:val="24"/>
              </w:rPr>
              <w:t xml:space="preserve">Contribution aux efforts déployés par l’OTAN face à la menace croissante que représentent les activités </w:t>
            </w:r>
            <w:r w:rsidRPr="00C60E69">
              <w:rPr>
                <w:rFonts w:cs="Arial"/>
                <w:szCs w:val="24"/>
              </w:rPr>
              <w:lastRenderedPageBreak/>
              <w:t>de manipulation de l’information et d’ingérence menées par des acteurs étrangers</w:t>
            </w:r>
          </w:p>
        </w:tc>
        <w:tc>
          <w:tcPr>
            <w:tcW w:w="3366" w:type="dxa"/>
            <w:vAlign w:val="center"/>
          </w:tcPr>
          <w:p w14:paraId="2ABB1186" w14:textId="495AB57C" w:rsidR="00C60E69" w:rsidRPr="00C60E69" w:rsidRDefault="00C60E69" w:rsidP="00C60E69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hanging="6"/>
              <w:rPr>
                <w:rFonts w:cs="Arial"/>
                <w:szCs w:val="24"/>
              </w:rPr>
            </w:pPr>
            <w:r w:rsidRPr="00C60E69">
              <w:rPr>
                <w:rFonts w:cs="Arial"/>
                <w:szCs w:val="24"/>
              </w:rPr>
              <w:lastRenderedPageBreak/>
              <w:t xml:space="preserve">Contribution aux efforts déployés par l’OTAN pour promouvoir les partenariats et la coopération </w:t>
            </w:r>
            <w:r w:rsidRPr="00C60E69">
              <w:rPr>
                <w:rFonts w:cs="Arial"/>
                <w:szCs w:val="24"/>
              </w:rPr>
              <w:lastRenderedPageBreak/>
              <w:t>en matière de sécurité à l’échelle mondiale</w:t>
            </w:r>
          </w:p>
        </w:tc>
      </w:tr>
      <w:tr w:rsidR="0067146B" w:rsidRPr="00CF4EA3" w14:paraId="46F22680" w14:textId="77777777" w:rsidTr="0067146B">
        <w:tc>
          <w:tcPr>
            <w:tcW w:w="2766" w:type="dxa"/>
            <w:vAlign w:val="center"/>
          </w:tcPr>
          <w:p w14:paraId="34247523" w14:textId="43A5E2C3" w:rsidR="0067146B" w:rsidRPr="00CF4EA3" w:rsidRDefault="0067146B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lastRenderedPageBreak/>
              <w:t>Public(s) cible(s) (p. ex. étudiants, hauts responsables, médias, organisations non gouvernementales/</w:t>
            </w:r>
            <w:proofErr w:type="spellStart"/>
            <w:r>
              <w:t>think</w:t>
            </w:r>
            <w:proofErr w:type="spellEnd"/>
            <w:r>
              <w:t xml:space="preserve"> tanks, etc.) </w:t>
            </w:r>
          </w:p>
        </w:tc>
        <w:tc>
          <w:tcPr>
            <w:tcW w:w="3366" w:type="dxa"/>
            <w:gridSpan w:val="4"/>
          </w:tcPr>
          <w:p w14:paraId="3EDE83DE" w14:textId="6E3AE642" w:rsidR="0067146B" w:rsidRPr="00747EFD" w:rsidRDefault="0067146B" w:rsidP="0067146B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Type de public(s) cible(s) :</w:t>
            </w:r>
          </w:p>
        </w:tc>
        <w:tc>
          <w:tcPr>
            <w:tcW w:w="3366" w:type="dxa"/>
          </w:tcPr>
          <w:p w14:paraId="75AE9E0C" w14:textId="31ED6E78" w:rsidR="0067146B" w:rsidRPr="00747EFD" w:rsidRDefault="0067146B" w:rsidP="0067146B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Nombre estimé de personnes à atteindre :</w:t>
            </w:r>
          </w:p>
        </w:tc>
      </w:tr>
      <w:tr w:rsidR="0067146B" w:rsidRPr="00CF4EA3" w14:paraId="101EA555" w14:textId="77777777" w:rsidTr="00FB5750">
        <w:tc>
          <w:tcPr>
            <w:tcW w:w="2766" w:type="dxa"/>
            <w:vAlign w:val="center"/>
          </w:tcPr>
          <w:p w14:paraId="73D8B441" w14:textId="62074E2D" w:rsidR="0067146B" w:rsidRPr="00CF4EA3" w:rsidRDefault="0067146B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Configuration (en présentiel et/ou en ligne)</w:t>
            </w:r>
          </w:p>
        </w:tc>
        <w:tc>
          <w:tcPr>
            <w:tcW w:w="3366" w:type="dxa"/>
            <w:gridSpan w:val="4"/>
            <w:vAlign w:val="center"/>
          </w:tcPr>
          <w:p w14:paraId="594CEE47" w14:textId="77777777" w:rsidR="0067146B" w:rsidRPr="00403E2E" w:rsidRDefault="00403E2E" w:rsidP="00403E2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 </w:t>
            </w:r>
            <w:r>
              <w:t>présentiel</w:t>
            </w:r>
          </w:p>
          <w:p w14:paraId="2AB46616" w14:textId="77777777" w:rsidR="00403E2E" w:rsidRPr="00403E2E" w:rsidRDefault="00403E2E" w:rsidP="00403E2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="Arial"/>
                <w:szCs w:val="24"/>
              </w:rPr>
            </w:pPr>
            <w:r>
              <w:t>En ligne</w:t>
            </w:r>
          </w:p>
          <w:p w14:paraId="3BABEF7E" w14:textId="7154A245" w:rsidR="00403E2E" w:rsidRPr="00403E2E" w:rsidRDefault="00403E2E" w:rsidP="00403E2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="Arial"/>
                <w:szCs w:val="24"/>
              </w:rPr>
            </w:pPr>
            <w:r>
              <w:t>Hybride</w:t>
            </w:r>
          </w:p>
        </w:tc>
        <w:tc>
          <w:tcPr>
            <w:tcW w:w="3366" w:type="dxa"/>
            <w:vAlign w:val="center"/>
          </w:tcPr>
          <w:p w14:paraId="2385460B" w14:textId="77777777" w:rsidR="0067146B" w:rsidRDefault="00403E2E" w:rsidP="00433C7F">
            <w:pPr>
              <w:spacing w:line="276" w:lineRule="auto"/>
              <w:rPr>
                <w:rFonts w:cs="Arial"/>
                <w:szCs w:val="24"/>
              </w:rPr>
            </w:pPr>
            <w:r w:rsidRPr="00403E2E">
              <w:rPr>
                <w:rFonts w:cs="Arial"/>
                <w:szCs w:val="24"/>
              </w:rPr>
              <w:t>Lieu (dans le cas d’une activité en présentiel, mentionner le pays et la ville)</w:t>
            </w:r>
            <w:r>
              <w:rPr>
                <w:rFonts w:cs="Arial"/>
                <w:szCs w:val="24"/>
              </w:rPr>
              <w:t> :</w:t>
            </w:r>
          </w:p>
          <w:p w14:paraId="5B881F1E" w14:textId="32E12860" w:rsidR="00403E2E" w:rsidRPr="00747EFD" w:rsidRDefault="00403E2E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6B619DB8" w14:textId="77777777" w:rsidTr="001E3453">
        <w:tc>
          <w:tcPr>
            <w:tcW w:w="2766" w:type="dxa"/>
            <w:vAlign w:val="center"/>
          </w:tcPr>
          <w:p w14:paraId="7886453B" w14:textId="65BD29CA" w:rsidR="006A52A2" w:rsidRPr="00CF4EA3" w:rsidRDefault="00CF4EA3" w:rsidP="00F06F3D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Date/Calendrier du projet</w:t>
            </w:r>
            <w:r w:rsidR="00F06F3D">
              <w:t xml:space="preserve"> </w:t>
            </w:r>
            <w:r w:rsidR="006A52A2">
              <w:t>(dates de début et de fin)</w:t>
            </w:r>
          </w:p>
        </w:tc>
        <w:tc>
          <w:tcPr>
            <w:tcW w:w="6732" w:type="dxa"/>
            <w:gridSpan w:val="5"/>
            <w:vAlign w:val="center"/>
          </w:tcPr>
          <w:p w14:paraId="521ADB73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1E83CFC6" w14:textId="77777777" w:rsidTr="001E3453">
        <w:tc>
          <w:tcPr>
            <w:tcW w:w="2766" w:type="dxa"/>
            <w:vAlign w:val="center"/>
          </w:tcPr>
          <w:p w14:paraId="24B810DC" w14:textId="77777777" w:rsidR="00F06F3D" w:rsidRDefault="006A52A2" w:rsidP="00F06F3D">
            <w:pPr>
              <w:spacing w:line="276" w:lineRule="auto"/>
              <w:jc w:val="left"/>
            </w:pPr>
            <w:r>
              <w:t xml:space="preserve">Partenaires du consortium </w:t>
            </w:r>
          </w:p>
          <w:p w14:paraId="1AEC9EF9" w14:textId="446B8A3C" w:rsidR="006A52A2" w:rsidRPr="00CF4EA3" w:rsidRDefault="006A52A2" w:rsidP="00F06F3D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(si applicable)</w:t>
            </w:r>
          </w:p>
        </w:tc>
        <w:tc>
          <w:tcPr>
            <w:tcW w:w="6732" w:type="dxa"/>
            <w:gridSpan w:val="5"/>
            <w:vAlign w:val="center"/>
          </w:tcPr>
          <w:p w14:paraId="029B6524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41719480" w14:textId="77777777" w:rsidTr="001E3453">
        <w:tc>
          <w:tcPr>
            <w:tcW w:w="2766" w:type="dxa"/>
            <w:vAlign w:val="center"/>
          </w:tcPr>
          <w:p w14:paraId="41C6B387" w14:textId="16717A52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Autres institutions participant au parrainage ou fonds propres (indiquer le montant pour chaque institution)</w:t>
            </w:r>
          </w:p>
        </w:tc>
        <w:tc>
          <w:tcPr>
            <w:tcW w:w="6732" w:type="dxa"/>
            <w:gridSpan w:val="5"/>
            <w:vAlign w:val="center"/>
          </w:tcPr>
          <w:p w14:paraId="7EE20F4A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3A42755B" w14:textId="77777777" w:rsidTr="001E3453">
        <w:tc>
          <w:tcPr>
            <w:tcW w:w="2766" w:type="dxa"/>
            <w:vAlign w:val="center"/>
          </w:tcPr>
          <w:p w14:paraId="3D5ACDD7" w14:textId="44ABE891" w:rsidR="006A52A2" w:rsidRPr="00CF4EA3" w:rsidRDefault="00CF4EA3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Demande d’intervention de conférencier(s) OTAN</w:t>
            </w:r>
          </w:p>
          <w:p w14:paraId="5F9774B0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(indiquer le nom et la fonction si connus)</w:t>
            </w:r>
          </w:p>
        </w:tc>
        <w:tc>
          <w:tcPr>
            <w:tcW w:w="6732" w:type="dxa"/>
            <w:gridSpan w:val="5"/>
            <w:vAlign w:val="center"/>
          </w:tcPr>
          <w:p w14:paraId="50647DFF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40B28CB1" w14:textId="77777777" w:rsidTr="001E3453">
        <w:tc>
          <w:tcPr>
            <w:tcW w:w="2766" w:type="dxa"/>
          </w:tcPr>
          <w:p w14:paraId="229CF61B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 xml:space="preserve">A) Budget estimatif total </w:t>
            </w:r>
          </w:p>
          <w:p w14:paraId="78C6DD74" w14:textId="77777777" w:rsidR="00F06F3D" w:rsidRDefault="006A52A2" w:rsidP="00F06F3D">
            <w:pPr>
              <w:spacing w:line="276" w:lineRule="auto"/>
              <w:jc w:val="left"/>
            </w:pPr>
            <w:r>
              <w:t xml:space="preserve">B) Montant demandé à l’OTAN </w:t>
            </w:r>
          </w:p>
          <w:p w14:paraId="0A89AFD6" w14:textId="002A94A5" w:rsidR="006A52A2" w:rsidRPr="00CF4EA3" w:rsidRDefault="006A52A2" w:rsidP="00F06F3D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(préciser la devise)</w:t>
            </w:r>
          </w:p>
        </w:tc>
        <w:tc>
          <w:tcPr>
            <w:tcW w:w="2246" w:type="dxa"/>
            <w:gridSpan w:val="2"/>
          </w:tcPr>
          <w:p w14:paraId="3037268E" w14:textId="07F349DC" w:rsidR="006A52A2" w:rsidRPr="00F06F3D" w:rsidRDefault="006A52A2" w:rsidP="00F06F3D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A) </w:t>
            </w:r>
          </w:p>
        </w:tc>
        <w:tc>
          <w:tcPr>
            <w:tcW w:w="4486" w:type="dxa"/>
            <w:gridSpan w:val="3"/>
          </w:tcPr>
          <w:p w14:paraId="2A9F6A02" w14:textId="54316771" w:rsidR="006A52A2" w:rsidRPr="00F06F3D" w:rsidRDefault="006A52A2" w:rsidP="00F06F3D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B) </w:t>
            </w:r>
          </w:p>
        </w:tc>
      </w:tr>
    </w:tbl>
    <w:p w14:paraId="72117873" w14:textId="77777777" w:rsidR="00F06F3D" w:rsidRDefault="00F06F3D" w:rsidP="006A52A2">
      <w:pPr>
        <w:rPr>
          <w:lang w:val="en-GB"/>
        </w:rPr>
        <w:sectPr w:rsidR="00F06F3D" w:rsidSect="00F06F3D">
          <w:headerReference w:type="default" r:id="rId19"/>
          <w:pgSz w:w="12240" w:h="15840" w:code="1"/>
          <w:pgMar w:top="1985" w:right="1555" w:bottom="1560" w:left="1555" w:header="864" w:footer="720" w:gutter="0"/>
          <w:cols w:space="720"/>
          <w:docGrid w:linePitch="360"/>
        </w:sectPr>
      </w:pPr>
    </w:p>
    <w:p w14:paraId="4267FA82" w14:textId="5C7266A7" w:rsidR="006B23C4" w:rsidRPr="0032030B" w:rsidRDefault="00754F5F">
      <w:pPr>
        <w:pStyle w:val="Heading1"/>
      </w:pPr>
      <w:bookmarkStart w:id="2" w:name="_Toc118976180"/>
      <w:r>
        <w:lastRenderedPageBreak/>
        <w:t>Tableau financier</w:t>
      </w:r>
      <w:bookmarkEnd w:id="2"/>
      <w:r w:rsidR="000407C3">
        <w:t xml:space="preserve"> : </w:t>
      </w:r>
      <w:r w:rsidR="00434D02">
        <w:t>v</w:t>
      </w:r>
      <w:r w:rsidR="00434D02" w:rsidRPr="00434D02">
        <w:t>euillez remplir le tableau financier détaillé (fichier Excel).</w:t>
      </w:r>
      <w:bookmarkStart w:id="3" w:name="_GoBack"/>
      <w:bookmarkEnd w:id="3"/>
    </w:p>
    <w:sectPr w:rsidR="006B23C4" w:rsidRPr="0032030B" w:rsidSect="00F06F3D">
      <w:headerReference w:type="default" r:id="rId20"/>
      <w:pgSz w:w="12240" w:h="15840" w:code="1"/>
      <w:pgMar w:top="1985" w:right="1555" w:bottom="1560" w:left="1555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BFE1" w14:textId="67018AB6" w:rsidR="00096644" w:rsidRDefault="001E3453">
    <w:pPr>
      <w:pStyle w:val="Footer"/>
    </w:pPr>
    <w:r>
      <w:t>Version de novembre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84DA" w14:textId="2E0E5516" w:rsidR="006B23C4" w:rsidRPr="003373D3" w:rsidRDefault="00434D02" w:rsidP="00F06F3D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re"/>
        <w:tag w:val=""/>
        <w:id w:val="-1036186094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6DD8">
          <w:rPr>
            <w:sz w:val="20"/>
          </w:rPr>
          <w:t>Formulaire de demande de subvention</w:t>
        </w:r>
      </w:sdtContent>
    </w:sdt>
    <w:r w:rsidR="004C13B9">
      <w:rPr>
        <w:sz w:val="20"/>
      </w:rPr>
      <w:tab/>
    </w:r>
    <w:r w:rsidR="004C13B9">
      <w:rPr>
        <w:sz w:val="20"/>
      </w:rPr>
      <w:tab/>
    </w:r>
    <w:r w:rsidR="00F06F3D">
      <w:t xml:space="preserve">Page </w:t>
    </w:r>
    <w:r w:rsidR="00F06F3D">
      <w:fldChar w:fldCharType="begin"/>
    </w:r>
    <w:r w:rsidR="00F06F3D">
      <w:instrText xml:space="preserve"> page </w:instrText>
    </w:r>
    <w:r w:rsidR="00F06F3D">
      <w:fldChar w:fldCharType="separate"/>
    </w:r>
    <w:r>
      <w:rPr>
        <w:noProof/>
      </w:rPr>
      <w:t>4</w:t>
    </w:r>
    <w:r w:rsidR="00F06F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4610" w14:textId="3C893234" w:rsidR="006B23C4" w:rsidRDefault="00747EFD">
    <w:pPr>
      <w:pStyle w:val="HeaderShaded"/>
      <w:tabs>
        <w:tab w:val="left" w:pos="5032"/>
      </w:tabs>
    </w:pPr>
    <w:r>
      <w:t>Table des matiÈ</w:t>
    </w:r>
    <w:r w:rsidR="003B6743">
      <w:t>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633D" w14:textId="5B130295" w:rsidR="006B23C4" w:rsidRDefault="00747EFD" w:rsidP="006F0C61">
    <w:pPr>
      <w:pStyle w:val="HeaderShaded"/>
    </w:pPr>
    <w:r>
      <w:t>Informations gÉnÉ</w:t>
    </w:r>
    <w:r w:rsidR="004C13B9">
      <w:t>rales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21E6" w14:textId="48ED532F" w:rsidR="00F06F3D" w:rsidRDefault="00F06F3D" w:rsidP="006F0C61">
    <w:pPr>
      <w:pStyle w:val="HeaderShaded"/>
    </w:pPr>
    <w:r>
      <w:t>informations sur le projet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027C" w14:textId="77777777" w:rsidR="00F06F3D" w:rsidRDefault="00F06F3D" w:rsidP="006F0C61">
    <w:pPr>
      <w:pStyle w:val="HeaderShaded"/>
    </w:pPr>
    <w:r w:rsidRPr="00F06F3D">
      <w:t>Tableau financier (voir directives)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725518"/>
    <w:multiLevelType w:val="hybridMultilevel"/>
    <w:tmpl w:val="F33C08EA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D71DF"/>
    <w:multiLevelType w:val="hybridMultilevel"/>
    <w:tmpl w:val="B3C6342E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D54DA"/>
    <w:multiLevelType w:val="hybridMultilevel"/>
    <w:tmpl w:val="7F5C551A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5D3EEA"/>
    <w:multiLevelType w:val="hybridMultilevel"/>
    <w:tmpl w:val="B850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67298F"/>
    <w:multiLevelType w:val="hybridMultilevel"/>
    <w:tmpl w:val="007016A6"/>
    <w:lvl w:ilvl="0" w:tplc="2E3E5DFC">
      <w:start w:val="7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7"/>
  </w:num>
  <w:num w:numId="8">
    <w:abstractNumId w:val="23"/>
  </w:num>
  <w:num w:numId="9">
    <w:abstractNumId w:val="24"/>
  </w:num>
  <w:num w:numId="10">
    <w:abstractNumId w:val="29"/>
  </w:num>
  <w:num w:numId="11">
    <w:abstractNumId w:val="6"/>
  </w:num>
  <w:num w:numId="12">
    <w:abstractNumId w:val="18"/>
  </w:num>
  <w:num w:numId="13">
    <w:abstractNumId w:val="29"/>
    <w:lvlOverride w:ilvl="0">
      <w:startOverride w:val="1"/>
    </w:lvlOverride>
  </w:num>
  <w:num w:numId="14">
    <w:abstractNumId w:val="15"/>
  </w:num>
  <w:num w:numId="15">
    <w:abstractNumId w:val="30"/>
  </w:num>
  <w:num w:numId="16">
    <w:abstractNumId w:val="36"/>
  </w:num>
  <w:num w:numId="17">
    <w:abstractNumId w:val="22"/>
  </w:num>
  <w:num w:numId="18">
    <w:abstractNumId w:val="21"/>
  </w:num>
  <w:num w:numId="19">
    <w:abstractNumId w:val="5"/>
  </w:num>
  <w:num w:numId="20">
    <w:abstractNumId w:val="20"/>
  </w:num>
  <w:num w:numId="21">
    <w:abstractNumId w:val="28"/>
  </w:num>
  <w:num w:numId="22">
    <w:abstractNumId w:val="10"/>
  </w:num>
  <w:num w:numId="23">
    <w:abstractNumId w:val="7"/>
  </w:num>
  <w:num w:numId="24">
    <w:abstractNumId w:val="16"/>
  </w:num>
  <w:num w:numId="25">
    <w:abstractNumId w:val="34"/>
  </w:num>
  <w:num w:numId="26">
    <w:abstractNumId w:val="31"/>
  </w:num>
  <w:num w:numId="27">
    <w:abstractNumId w:val="25"/>
  </w:num>
  <w:num w:numId="28">
    <w:abstractNumId w:val="14"/>
  </w:num>
  <w:num w:numId="29">
    <w:abstractNumId w:val="19"/>
  </w:num>
  <w:num w:numId="30">
    <w:abstractNumId w:val="26"/>
  </w:num>
  <w:num w:numId="31">
    <w:abstractNumId w:val="27"/>
  </w:num>
  <w:num w:numId="32">
    <w:abstractNumId w:val="12"/>
  </w:num>
  <w:num w:numId="33">
    <w:abstractNumId w:val="13"/>
  </w:num>
  <w:num w:numId="34">
    <w:abstractNumId w:val="35"/>
  </w:num>
  <w:num w:numId="35">
    <w:abstractNumId w:val="32"/>
  </w:num>
  <w:num w:numId="36">
    <w:abstractNumId w:val="11"/>
  </w:num>
  <w:num w:numId="37">
    <w:abstractNumId w:val="33"/>
  </w:num>
  <w:num w:numId="3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2268"/>
    <w:rsid w:val="000049F7"/>
    <w:rsid w:val="000103E7"/>
    <w:rsid w:val="000407C3"/>
    <w:rsid w:val="00044317"/>
    <w:rsid w:val="000445B4"/>
    <w:rsid w:val="00055A6C"/>
    <w:rsid w:val="00076514"/>
    <w:rsid w:val="00077E9F"/>
    <w:rsid w:val="000821C5"/>
    <w:rsid w:val="0009593E"/>
    <w:rsid w:val="00096644"/>
    <w:rsid w:val="00101C52"/>
    <w:rsid w:val="00110462"/>
    <w:rsid w:val="00117543"/>
    <w:rsid w:val="00147B5F"/>
    <w:rsid w:val="001676CF"/>
    <w:rsid w:val="0018572D"/>
    <w:rsid w:val="001B09C6"/>
    <w:rsid w:val="001B338A"/>
    <w:rsid w:val="001B63D7"/>
    <w:rsid w:val="001C34E8"/>
    <w:rsid w:val="001E3453"/>
    <w:rsid w:val="001F3B00"/>
    <w:rsid w:val="00202295"/>
    <w:rsid w:val="002117D2"/>
    <w:rsid w:val="0022048D"/>
    <w:rsid w:val="00242331"/>
    <w:rsid w:val="002673F1"/>
    <w:rsid w:val="002816C0"/>
    <w:rsid w:val="00293B4F"/>
    <w:rsid w:val="002A0EF1"/>
    <w:rsid w:val="002A286A"/>
    <w:rsid w:val="002E685C"/>
    <w:rsid w:val="002F2067"/>
    <w:rsid w:val="0032030B"/>
    <w:rsid w:val="0033548C"/>
    <w:rsid w:val="003373D3"/>
    <w:rsid w:val="00337536"/>
    <w:rsid w:val="00342131"/>
    <w:rsid w:val="00345B35"/>
    <w:rsid w:val="00345E5C"/>
    <w:rsid w:val="00374D89"/>
    <w:rsid w:val="003A70D9"/>
    <w:rsid w:val="003B6743"/>
    <w:rsid w:val="003D3E8A"/>
    <w:rsid w:val="00403E2E"/>
    <w:rsid w:val="00413557"/>
    <w:rsid w:val="00425F03"/>
    <w:rsid w:val="00432D66"/>
    <w:rsid w:val="00434D02"/>
    <w:rsid w:val="00436155"/>
    <w:rsid w:val="00445B0D"/>
    <w:rsid w:val="0044679C"/>
    <w:rsid w:val="00452074"/>
    <w:rsid w:val="004571AB"/>
    <w:rsid w:val="00461213"/>
    <w:rsid w:val="0046549D"/>
    <w:rsid w:val="0047205F"/>
    <w:rsid w:val="0049192C"/>
    <w:rsid w:val="004C13B9"/>
    <w:rsid w:val="00522BDC"/>
    <w:rsid w:val="00526CD8"/>
    <w:rsid w:val="00554E32"/>
    <w:rsid w:val="005571AE"/>
    <w:rsid w:val="00562287"/>
    <w:rsid w:val="0057582E"/>
    <w:rsid w:val="0059654B"/>
    <w:rsid w:val="005D7890"/>
    <w:rsid w:val="005F294C"/>
    <w:rsid w:val="006041EE"/>
    <w:rsid w:val="00605036"/>
    <w:rsid w:val="00616902"/>
    <w:rsid w:val="006324D4"/>
    <w:rsid w:val="00644E44"/>
    <w:rsid w:val="0064743F"/>
    <w:rsid w:val="006573B0"/>
    <w:rsid w:val="0067146B"/>
    <w:rsid w:val="006801FB"/>
    <w:rsid w:val="006864D9"/>
    <w:rsid w:val="00692938"/>
    <w:rsid w:val="006A52A2"/>
    <w:rsid w:val="006B23C4"/>
    <w:rsid w:val="006B303E"/>
    <w:rsid w:val="006B55E4"/>
    <w:rsid w:val="006D5E3D"/>
    <w:rsid w:val="006F0C61"/>
    <w:rsid w:val="006F51F5"/>
    <w:rsid w:val="00707A59"/>
    <w:rsid w:val="00716132"/>
    <w:rsid w:val="007307FC"/>
    <w:rsid w:val="00747EFD"/>
    <w:rsid w:val="00754F5F"/>
    <w:rsid w:val="00756052"/>
    <w:rsid w:val="007835FC"/>
    <w:rsid w:val="007A5E46"/>
    <w:rsid w:val="007C1685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05777"/>
    <w:rsid w:val="00906AC4"/>
    <w:rsid w:val="009630DA"/>
    <w:rsid w:val="00982685"/>
    <w:rsid w:val="00992850"/>
    <w:rsid w:val="009B3F83"/>
    <w:rsid w:val="009C4D1B"/>
    <w:rsid w:val="009D1C0A"/>
    <w:rsid w:val="009D70A4"/>
    <w:rsid w:val="00A22876"/>
    <w:rsid w:val="00A46C85"/>
    <w:rsid w:val="00A85B5E"/>
    <w:rsid w:val="00A877B9"/>
    <w:rsid w:val="00B14444"/>
    <w:rsid w:val="00B33948"/>
    <w:rsid w:val="00B34A46"/>
    <w:rsid w:val="00B37FB8"/>
    <w:rsid w:val="00B6219B"/>
    <w:rsid w:val="00B625F4"/>
    <w:rsid w:val="00B86156"/>
    <w:rsid w:val="00B93C21"/>
    <w:rsid w:val="00B9455E"/>
    <w:rsid w:val="00BB324F"/>
    <w:rsid w:val="00BC5749"/>
    <w:rsid w:val="00BD7FED"/>
    <w:rsid w:val="00BE31DA"/>
    <w:rsid w:val="00BF4883"/>
    <w:rsid w:val="00C2696D"/>
    <w:rsid w:val="00C30308"/>
    <w:rsid w:val="00C307EF"/>
    <w:rsid w:val="00C56719"/>
    <w:rsid w:val="00C60E69"/>
    <w:rsid w:val="00C76757"/>
    <w:rsid w:val="00C8046F"/>
    <w:rsid w:val="00C83ED3"/>
    <w:rsid w:val="00C92FCB"/>
    <w:rsid w:val="00CB5266"/>
    <w:rsid w:val="00CF4182"/>
    <w:rsid w:val="00CF4EA3"/>
    <w:rsid w:val="00D26527"/>
    <w:rsid w:val="00D27462"/>
    <w:rsid w:val="00D36DD8"/>
    <w:rsid w:val="00D52EF2"/>
    <w:rsid w:val="00D711A5"/>
    <w:rsid w:val="00D85DB3"/>
    <w:rsid w:val="00DA1915"/>
    <w:rsid w:val="00DA27A9"/>
    <w:rsid w:val="00DA76F8"/>
    <w:rsid w:val="00DB089E"/>
    <w:rsid w:val="00DC785A"/>
    <w:rsid w:val="00DF39FA"/>
    <w:rsid w:val="00DF3B5D"/>
    <w:rsid w:val="00E47199"/>
    <w:rsid w:val="00E617EB"/>
    <w:rsid w:val="00E72F8F"/>
    <w:rsid w:val="00E87292"/>
    <w:rsid w:val="00E91775"/>
    <w:rsid w:val="00EB6756"/>
    <w:rsid w:val="00ED559F"/>
    <w:rsid w:val="00F02349"/>
    <w:rsid w:val="00F04567"/>
    <w:rsid w:val="00F06F3D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  <w:docPart>
      <w:docPartPr>
        <w:name w:val="57E3C153BC474D69AD8EF547D165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6F31-469A-43E8-8E84-FC411803ECDA}"/>
      </w:docPartPr>
      <w:docPartBody>
        <w:p w:rsidR="008E5851" w:rsidRDefault="00436E2A" w:rsidP="00436E2A">
          <w:pPr>
            <w:pStyle w:val="57E3C153BC474D69AD8EF547D16588B0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436E2A"/>
    <w:rsid w:val="008B7198"/>
    <w:rsid w:val="008E5851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  <w:style w:type="paragraph" w:customStyle="1" w:styleId="57E3C153BC474D69AD8EF547D16588B0">
    <w:name w:val="57E3C153BC474D69AD8EF547D16588B0"/>
    <w:rsid w:val="00436E2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titus xmlns="http://schemas.titus.com/TitusProperties/">
  <TitusGUID xmlns="">3fd8f8eb-cb72-4932-b376-9f0b33d489e8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ItemID xmlns="DEC4C84F-E26F-4FCA-860B-7CD20FBFC2A8">III-0361905</InformationItemID>
    <RequestNoLookup xmlns="9800c243-1a66-4547-9893-7c030a27c1e3">180882</RequestNoLookup>
  </documentManagement>
</p:properties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ATO.STAR.Cont.ReferenceDocuments" ma:contentTypeID="0x01010041356DF4D546402894C567FD8688B5FD009C07DF7EEF1592459B72881EBD618EB6" ma:contentTypeVersion="5" ma:contentTypeDescription="NATO.STAR.Cont.ReferenceDocuments" ma:contentTypeScope="" ma:versionID="a293784d67961760f173751a74496c68">
  <xsd:schema xmlns:xsd="http://www.w3.org/2001/XMLSchema" xmlns:xs="http://www.w3.org/2001/XMLSchema" xmlns:p="http://schemas.microsoft.com/office/2006/metadata/properties" xmlns:ns2="DEC4C84F-E26F-4FCA-860B-7CD20FBFC2A8" xmlns:ns3="9800c243-1a66-4547-9893-7c030a27c1e3" targetNamespace="http://schemas.microsoft.com/office/2006/metadata/properties" ma:root="true" ma:fieldsID="c25132e3a955f97c8134e38c10c9b9fa" ns2:_="" ns3:_="">
    <xsd:import namespace="DEC4C84F-E26F-4FCA-860B-7CD20FBFC2A8"/>
    <xsd:import namespace="9800c243-1a66-4547-9893-7c030a27c1e3"/>
    <xsd:element name="properties">
      <xsd:complexType>
        <xsd:sequence>
          <xsd:element name="documentManagement">
            <xsd:complexType>
              <xsd:all>
                <xsd:element ref="ns2:InformationItemID" minOccurs="0"/>
                <xsd:element ref="ns3:RequestNo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C84F-E26F-4FCA-860B-7CD20FBFC2A8" elementFormDefault="qualified">
    <xsd:import namespace="http://schemas.microsoft.com/office/2006/documentManagement/types"/>
    <xsd:import namespace="http://schemas.microsoft.com/office/infopath/2007/PartnerControls"/>
    <xsd:element name="InformationItemID" ma:index="9" nillable="true" ma:displayName="Information Item ID" ma:internalName="InformationIt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c243-1a66-4547-9893-7c030a27c1e3" elementFormDefault="qualified">
    <xsd:import namespace="http://schemas.microsoft.com/office/2006/documentManagement/types"/>
    <xsd:import namespace="http://schemas.microsoft.com/office/infopath/2007/PartnerControls"/>
    <xsd:element name="RequestNoLookup" ma:index="10" nillable="true" ma:displayName="Request No" ma:list="{f3041a3a-2c3b-45b7-8b3b-20913156d35f}" ma:internalName="Request_x0020_No" ma:showField="RequestNo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2B1FB2-F55C-4B2B-A0BF-EAC53A8C9302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4954344B-B4DD-4C1D-8888-EF3F3E000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5DAA9-6EBE-4850-992D-711601C3B37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800c243-1a66-4547-9893-7c030a27c1e3"/>
    <ds:schemaRef ds:uri="http://schemas.microsoft.com/office/2006/metadata/properties"/>
    <ds:schemaRef ds:uri="DEC4C84F-E26F-4FCA-860B-7CD20FBFC2A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6.xml><?xml version="1.0" encoding="utf-8"?>
<ds:datastoreItem xmlns:ds="http://schemas.openxmlformats.org/officeDocument/2006/customXml" ds:itemID="{952EF08B-E515-4238-BF73-2D5F34BEE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4C84F-E26F-4FCA-860B-7CD20FBFC2A8"/>
    <ds:schemaRef ds:uri="9800c243-1a66-4547-9893-7c030a27c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C18EB7B-BED3-4DFC-A66C-4FD50F2F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39</TotalTime>
  <Pages>6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3_2022_10_21_Application Form.docx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subvention</dc:title>
  <dc:creator>Philippe Fastrés</dc:creator>
  <cp:keywords>NO</cp:keywords>
  <dc:description>SDL ATH sur MAG, sans corr</dc:description>
  <cp:lastModifiedBy>Szilard Antonia</cp:lastModifiedBy>
  <cp:revision>19</cp:revision>
  <cp:lastPrinted>2018-02-02T08:24:00Z</cp:lastPrinted>
  <dcterms:created xsi:type="dcterms:W3CDTF">2022-10-31T13:11:00Z</dcterms:created>
  <dcterms:modified xsi:type="dcterms:W3CDTF">2023-12-14T09:16:00Z</dcterms:modified>
  <cp:category>0145342-cdr-CAV-fm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3fd8f8eb-cb72-4932-b376-9f0b33d489e8</vt:lpwstr>
  </property>
  <property fmtid="{D5CDD505-2E9C-101B-9397-08002B2CF9AE}" pid="3" name="Ownership">
    <vt:lpwstr>None (Public)</vt:lpwstr>
  </property>
  <property fmtid="{D5CDD505-2E9C-101B-9397-08002B2CF9AE}" pid="4" name="TitusOriginalClassifier">
    <vt:lpwstr>szilard.antonia</vt:lpwstr>
  </property>
</Properties>
</file>