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eastAsia="en-US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</w:t>
            </w:r>
            <w:bookmarkStart w:id="0" w:name="_GoBack"/>
            <w:bookmarkEnd w:id="0"/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  <w:lang w:val="en-GB"/>
            </w:rPr>
          </w:pPr>
          <w:r w:rsidRPr="002E685C">
            <w:rPr>
              <w:noProof/>
              <w:lang w:eastAsia="en-US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406528"/>
                    <wp:effectExtent l="0" t="0" r="0" b="317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406528"/>
                              <a:chOff x="0" y="0"/>
                              <a:chExt cx="3567448" cy="140623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80"/>
                                <a:ext cx="3567448" cy="1153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1D872D6D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ATTENTION: </w:t>
                                  </w:r>
                                  <w:r w:rsidR="009D70A4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PLEASE CONSULT THE MOST RECENT </w:t>
                                  </w:r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TIMELINES FOR SUBMITTING APPLICATIONS FOR NATO CO-SPONSORSHIP GRANTS.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">
    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    <v:textbox style="mso-fit-shape-to-text:t" inset=",7.2pt,,0">
                        <w:txbxContent>
                          <w:p w14:paraId="387E0395" w14:textId="1D872D6D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ATTENTION: </w:t>
                            </w:r>
                            <w:r w:rsidR="009D70A4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PLEASE CONSULT THE MOST RECENT </w:t>
                            </w:r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TIMELINES FOR SUBMITTING APPLICATIONS FOR NATO CO-SPONSORSHIP GRANTS.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3B6743" w:rsidRPr="003203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3DC5B952" w14:textId="77777777" w:rsidR="006B23C4" w:rsidRDefault="006B23C4">
                                <w:pPr>
                                  <w:pStyle w:val="Abstr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14:paraId="3DC5B952" w14:textId="77777777" w:rsidR="006B23C4" w:rsidRDefault="006B23C4">
                          <w:pPr>
                            <w:pStyle w:val="Abstract"/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3B6743"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4ABF035A" w14:textId="77777777" w:rsidR="008B46E5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506212673" w:history="1">
            <w:r w:rsidR="008B46E5" w:rsidRPr="00D56BB2">
              <w:rPr>
                <w:rStyle w:val="Hyperlink"/>
                <w:lang w:val="en-GB"/>
              </w:rPr>
              <w:t>General information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_Toc506212673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1</w:t>
            </w:r>
            <w:r w:rsidR="008B46E5">
              <w:rPr>
                <w:webHidden/>
              </w:rPr>
              <w:fldChar w:fldCharType="end"/>
            </w:r>
          </w:hyperlink>
        </w:p>
        <w:p w14:paraId="1CF06B70" w14:textId="77777777" w:rsidR="008B46E5" w:rsidRDefault="00374D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4" w:history="1">
            <w:r w:rsidR="008B46E5" w:rsidRPr="00D56BB2">
              <w:rPr>
                <w:rStyle w:val="Hyperlink"/>
                <w:lang w:val="en-GB"/>
              </w:rPr>
              <w:t>Project information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_Toc506212674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2</w:t>
            </w:r>
            <w:r w:rsidR="008B46E5">
              <w:rPr>
                <w:webHidden/>
              </w:rPr>
              <w:fldChar w:fldCharType="end"/>
            </w:r>
          </w:hyperlink>
        </w:p>
        <w:p w14:paraId="4E567610" w14:textId="77777777" w:rsidR="008B46E5" w:rsidRDefault="00374D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5" w:history="1">
            <w:r w:rsidR="008B46E5" w:rsidRPr="00D56BB2">
              <w:rPr>
                <w:rStyle w:val="Hyperlink"/>
                <w:lang w:val="en-GB"/>
              </w:rPr>
              <w:t>Budget table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_Toc506212675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3</w:t>
            </w:r>
            <w:r w:rsidR="008B46E5">
              <w:rPr>
                <w:webHidden/>
              </w:rPr>
              <w:fldChar w:fldCharType="end"/>
            </w:r>
          </w:hyperlink>
        </w:p>
        <w:p w14:paraId="65FC1D80" w14:textId="77777777" w:rsidR="008B46E5" w:rsidRDefault="00374D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6" w:history="1">
            <w:r w:rsidR="008B46E5" w:rsidRPr="00D56BB2">
              <w:rPr>
                <w:rStyle w:val="Hyperlink"/>
                <w:lang w:val="en-GB"/>
              </w:rPr>
              <w:t>Official use only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_Toc506212676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5</w:t>
            </w:r>
            <w:r w:rsidR="008B46E5">
              <w:rPr>
                <w:webHidden/>
              </w:rPr>
              <w:fldChar w:fldCharType="end"/>
            </w:r>
          </w:hyperlink>
        </w:p>
        <w:p w14:paraId="65A32979" w14:textId="10B84C38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default" r:id="rId12"/>
              <w:footerReference w:type="first" r:id="rId13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1" w:name="_Toc506212673"/>
      <w:r w:rsidRPr="0032030B">
        <w:rPr>
          <w:lang w:val="en-GB"/>
        </w:rPr>
        <w:lastRenderedPageBreak/>
        <w:t>General information</w:t>
      </w:r>
      <w:bookmarkEnd w:id="1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73A96AD5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Gran</w:t>
      </w:r>
      <w:r w:rsidR="00452074">
        <w:rPr>
          <w:lang w:val="en-GB"/>
        </w:rPr>
        <w:t>t</w:t>
      </w:r>
      <w:r w:rsidRPr="0032030B">
        <w:rPr>
          <w:lang w:val="en-GB"/>
        </w:rPr>
        <w:t xml:space="preserve"> Request Application Guidelines</w:t>
      </w:r>
      <w:r w:rsidR="00754F5F" w:rsidRPr="0032030B">
        <w:rPr>
          <w:lang w:val="en-GB"/>
        </w:rPr>
        <w:t xml:space="preserve"> document</w:t>
      </w:r>
      <w:r w:rsidRPr="0032030B">
        <w:rPr>
          <w:lang w:val="en-GB"/>
        </w:rPr>
        <w:t>. The aim of this document is to help you to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  <w:r w:rsidR="00C56719">
        <w:rPr>
          <w:lang w:val="en-GB"/>
        </w:rPr>
        <w:t xml:space="preserve"> (dated and signed, on letterhead, including IBAN/SWIFT bank details, amount of grant requested and 50% advance payment request, see Guidelines)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  <w:r w:rsidR="00C56719">
        <w:rPr>
          <w:lang w:val="en-GB"/>
        </w:rPr>
        <w:t xml:space="preserve"> (see Guidelines)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14:paraId="5A8D0702" w14:textId="77777777" w:rsidR="00754F5F" w:rsidRPr="0032030B" w:rsidRDefault="00754F5F" w:rsidP="00754F5F">
      <w:pPr>
        <w:pStyle w:val="Heading1"/>
        <w:rPr>
          <w:lang w:val="en-GB"/>
        </w:rPr>
      </w:pPr>
      <w:bookmarkStart w:id="2" w:name="_Toc506212674"/>
      <w:r w:rsidRPr="0032030B">
        <w:rPr>
          <w:lang w:val="en-GB"/>
        </w:rPr>
        <w:lastRenderedPageBreak/>
        <w:t>Project information</w:t>
      </w:r>
      <w:bookmarkEnd w:id="2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20"/>
        <w:gridCol w:w="3543"/>
      </w:tblGrid>
      <w:tr w:rsidR="00754F5F" w:rsidRPr="0032030B" w14:paraId="3F77F29A" w14:textId="77777777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6F52B23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Non-Profit Organisation: </w:t>
            </w:r>
          </w:p>
          <w:p w14:paraId="528CB82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B82BDC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61B8AD20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04D69971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7C93E59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E699BF2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49074EB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Contact Person(s): </w:t>
            </w:r>
          </w:p>
          <w:p w14:paraId="64E24BB0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87E8391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Name: 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3760DC60" w14:textId="5DE619BA" w:rsidR="001B09C6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Address:</w:t>
            </w:r>
          </w:p>
          <w:p w14:paraId="5F75D081" w14:textId="77777777" w:rsidR="00906AC4" w:rsidRPr="0032030B" w:rsidRDefault="00906AC4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9F32CB0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061F4D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Telephone: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02EB8BC4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E-mail: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5D99E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Website: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EE6C3A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Main contact person: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5ECFB78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Alternative contact person(s):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2030B" w14:paraId="145FC9ED" w14:textId="77777777" w:rsidTr="00754F5F">
        <w:trPr>
          <w:trHeight w:val="713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6110786" w14:textId="77777777" w:rsidR="009D70A4" w:rsidRDefault="00754F5F" w:rsidP="009D70A4">
            <w:pPr>
              <w:spacing w:after="40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Type of Project</w:t>
            </w:r>
            <w:r w:rsidR="009D70A4">
              <w:rPr>
                <w:rFonts w:cs="Arial"/>
                <w:szCs w:val="24"/>
                <w:lang w:val="en-GB"/>
              </w:rPr>
              <w:t xml:space="preserve"> </w:t>
            </w:r>
          </w:p>
          <w:p w14:paraId="3AB0890D" w14:textId="45CCE032" w:rsidR="00754F5F" w:rsidRPr="0032030B" w:rsidRDefault="009D70A4" w:rsidP="00906AC4">
            <w:pPr>
              <w:spacing w:after="40"/>
              <w:ind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(e.g.  </w:t>
            </w:r>
            <w:proofErr w:type="gramStart"/>
            <w:r>
              <w:rPr>
                <w:rFonts w:cs="Arial"/>
                <w:szCs w:val="24"/>
                <w:lang w:val="en-GB"/>
              </w:rPr>
              <w:t>confer</w:t>
            </w:r>
            <w:r w:rsidR="00906AC4">
              <w:rPr>
                <w:rFonts w:cs="Arial"/>
                <w:szCs w:val="24"/>
                <w:lang w:val="en-GB"/>
              </w:rPr>
              <w:t>ence</w:t>
            </w:r>
            <w:proofErr w:type="gramEnd"/>
            <w:r w:rsidR="00906AC4">
              <w:rPr>
                <w:rFonts w:cs="Arial"/>
                <w:szCs w:val="24"/>
                <w:lang w:val="en-GB"/>
              </w:rPr>
              <w:t>, audio-visual, publication</w:t>
            </w:r>
            <w:r>
              <w:rPr>
                <w:rFonts w:cs="Arial"/>
                <w:szCs w:val="24"/>
                <w:lang w:val="en-GB"/>
              </w:rPr>
              <w:t>, etc.)</w:t>
            </w:r>
            <w:r w:rsidR="00754F5F" w:rsidRPr="0032030B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1867996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EF33C5E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E1C0DE2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D25287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Title of Project:</w:t>
            </w:r>
          </w:p>
          <w:p w14:paraId="54B4DF2E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39E2D542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36516CEF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808332" w14:textId="77777777" w:rsidR="009D70A4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Target Audience</w:t>
            </w:r>
            <w:r w:rsidR="009D70A4">
              <w:rPr>
                <w:rFonts w:cs="Arial"/>
                <w:szCs w:val="24"/>
                <w:lang w:val="en-GB"/>
              </w:rPr>
              <w:t xml:space="preserve"> </w:t>
            </w:r>
          </w:p>
          <w:p w14:paraId="254D66D4" w14:textId="2E3FB213" w:rsidR="00754F5F" w:rsidRPr="0032030B" w:rsidRDefault="009D70A4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(please indicate</w:t>
            </w:r>
            <w:r w:rsidR="00906AC4">
              <w:rPr>
                <w:rFonts w:cs="Arial"/>
                <w:szCs w:val="24"/>
                <w:lang w:val="en-GB"/>
              </w:rPr>
              <w:t xml:space="preserve"> type and</w:t>
            </w:r>
            <w:r>
              <w:rPr>
                <w:rFonts w:cs="Arial"/>
                <w:szCs w:val="24"/>
                <w:lang w:val="en-GB"/>
              </w:rPr>
              <w:t xml:space="preserve"> number)</w:t>
            </w:r>
            <w:r w:rsidR="00754F5F" w:rsidRPr="0032030B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56E90AF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DB14FD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31C5F2D" w14:textId="77777777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7DF63B" w14:textId="2B1E479B" w:rsidR="009D70A4" w:rsidRDefault="00906AC4" w:rsidP="009D70A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Venue: </w:t>
            </w:r>
            <w:r w:rsidR="0044679C">
              <w:rPr>
                <w:rFonts w:cs="Arial"/>
                <w:szCs w:val="24"/>
                <w:lang w:val="en-GB"/>
              </w:rPr>
              <w:t>is</w:t>
            </w:r>
            <w:r w:rsidRPr="00906AC4">
              <w:rPr>
                <w:rFonts w:cs="Arial"/>
                <w:szCs w:val="24"/>
                <w:lang w:val="en-GB"/>
              </w:rPr>
              <w:t xml:space="preserve"> it an offline, hybrid or online event?  </w:t>
            </w:r>
            <w:r>
              <w:rPr>
                <w:rFonts w:cs="Arial"/>
                <w:szCs w:val="24"/>
                <w:lang w:val="en-GB"/>
              </w:rPr>
              <w:t>If not online, mention country and city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: </w:t>
            </w:r>
          </w:p>
          <w:p w14:paraId="0D6A8B02" w14:textId="66A30CF6" w:rsidR="00754F5F" w:rsidRPr="0032030B" w:rsidRDefault="00754F5F" w:rsidP="00906AC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Date</w:t>
            </w:r>
            <w:r w:rsidR="009D70A4">
              <w:rPr>
                <w:rFonts w:cs="Arial"/>
                <w:szCs w:val="24"/>
                <w:lang w:val="en-GB"/>
              </w:rPr>
              <w:t>/Time</w:t>
            </w:r>
            <w:r w:rsidR="00461213">
              <w:rPr>
                <w:rFonts w:cs="Arial"/>
                <w:szCs w:val="24"/>
                <w:lang w:val="en-GB"/>
              </w:rPr>
              <w:t xml:space="preserve"> </w:t>
            </w:r>
            <w:r w:rsidR="009D70A4">
              <w:rPr>
                <w:rFonts w:cs="Arial"/>
                <w:szCs w:val="24"/>
                <w:lang w:val="en-GB"/>
              </w:rPr>
              <w:t>frame of project</w:t>
            </w:r>
            <w:r w:rsidRPr="0032030B">
              <w:rPr>
                <w:rFonts w:cs="Arial"/>
                <w:szCs w:val="24"/>
                <w:lang w:val="en-GB"/>
              </w:rPr>
              <w:t>:</w:t>
            </w:r>
            <w:r w:rsidR="00906AC4" w:rsidRPr="00906AC4">
              <w:rPr>
                <w:rFonts w:cs="Arial"/>
                <w:szCs w:val="24"/>
                <w:lang w:val="en-GB"/>
              </w:rPr>
              <w:t xml:space="preserve"> (</w:t>
            </w:r>
            <w:r w:rsidR="00906AC4" w:rsidRPr="00906AC4">
              <w:rPr>
                <w:rFonts w:cs="Arial"/>
                <w:szCs w:val="24"/>
                <w:lang w:val="en-GB"/>
              </w:rPr>
              <w:t xml:space="preserve">Start </w:t>
            </w:r>
            <w:r w:rsidR="00906AC4" w:rsidRPr="00906AC4">
              <w:rPr>
                <w:rFonts w:cs="Arial"/>
                <w:szCs w:val="24"/>
                <w:lang w:val="en-GB"/>
              </w:rPr>
              <w:t>and e</w:t>
            </w:r>
            <w:r w:rsidR="00906AC4" w:rsidRPr="00906AC4">
              <w:rPr>
                <w:rFonts w:cs="Arial"/>
                <w:szCs w:val="24"/>
                <w:lang w:val="en-GB"/>
              </w:rPr>
              <w:t xml:space="preserve">nd </w:t>
            </w:r>
            <w:r w:rsidR="00906AC4" w:rsidRPr="00906AC4">
              <w:rPr>
                <w:rFonts w:cs="Arial"/>
                <w:szCs w:val="24"/>
                <w:lang w:val="en-GB"/>
              </w:rPr>
              <w:t>date)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B637F6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291F9A42" w14:textId="77777777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327C0E60" w14:textId="5BFF602C" w:rsidR="00754F5F" w:rsidRPr="0032030B" w:rsidRDefault="00754F5F" w:rsidP="001B09C6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Additional Co-sponsoring Institutions</w:t>
            </w:r>
            <w:r w:rsidR="009D70A4">
              <w:rPr>
                <w:rFonts w:cs="Arial"/>
                <w:szCs w:val="24"/>
                <w:lang w:val="en-GB"/>
              </w:rPr>
              <w:t xml:space="preserve"> </w:t>
            </w:r>
            <w:r w:rsidR="0044679C">
              <w:rPr>
                <w:rFonts w:cs="Arial"/>
                <w:szCs w:val="24"/>
                <w:lang w:val="en-GB"/>
              </w:rPr>
              <w:t xml:space="preserve">or own funds </w:t>
            </w:r>
            <w:r w:rsidR="009D70A4">
              <w:rPr>
                <w:rFonts w:cs="Arial"/>
                <w:szCs w:val="24"/>
                <w:lang w:val="en-GB"/>
              </w:rPr>
              <w:t>(please indicate amount</w:t>
            </w:r>
            <w:r w:rsidR="00906AC4">
              <w:rPr>
                <w:rFonts w:cs="Arial"/>
                <w:szCs w:val="24"/>
                <w:lang w:val="en-GB"/>
              </w:rPr>
              <w:t xml:space="preserve"> per institution</w:t>
            </w:r>
            <w:r w:rsidR="009D70A4">
              <w:rPr>
                <w:rFonts w:cs="Arial"/>
                <w:szCs w:val="24"/>
                <w:lang w:val="en-GB"/>
              </w:rPr>
              <w:t>)</w:t>
            </w:r>
            <w:r w:rsidRPr="0032030B">
              <w:rPr>
                <w:rFonts w:cs="Arial"/>
                <w:szCs w:val="24"/>
                <w:lang w:val="en-GB"/>
              </w:rPr>
              <w:t xml:space="preserve">: </w:t>
            </w:r>
          </w:p>
        </w:tc>
        <w:tc>
          <w:tcPr>
            <w:tcW w:w="6663" w:type="dxa"/>
            <w:gridSpan w:val="2"/>
            <w:tcBorders>
              <w:right w:val="double" w:sz="4" w:space="0" w:color="auto"/>
            </w:tcBorders>
            <w:vAlign w:val="center"/>
          </w:tcPr>
          <w:p w14:paraId="5C40483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6F09B67D" w14:textId="77777777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5A01155" w14:textId="77777777" w:rsidR="00754F5F" w:rsidRDefault="00754F5F" w:rsidP="00906AC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Request for NATO Speaker(s):</w:t>
            </w:r>
          </w:p>
          <w:p w14:paraId="1E856C8D" w14:textId="77777777" w:rsidR="00906AC4" w:rsidRDefault="00906AC4" w:rsidP="00906AC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 if known)</w:t>
            </w:r>
          </w:p>
          <w:p w14:paraId="5726F4C9" w14:textId="44836CDE" w:rsidR="0044679C" w:rsidRPr="0032030B" w:rsidRDefault="0044679C" w:rsidP="00906AC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C89AF7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91C5586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5C9E8756" w14:textId="77777777" w:rsidTr="00616902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62AADE2E" w14:textId="77777777" w:rsidR="00754F5F" w:rsidRPr="0032030B" w:rsidRDefault="00293B4F" w:rsidP="00293B4F">
            <w:pPr>
              <w:spacing w:after="40"/>
              <w:ind w:left="318" w:right="57" w:hanging="284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lastRenderedPageBreak/>
              <w:t xml:space="preserve">A) </w:t>
            </w:r>
            <w:r w:rsidR="00754F5F" w:rsidRPr="0032030B">
              <w:rPr>
                <w:rFonts w:cs="Arial"/>
                <w:szCs w:val="24"/>
                <w:lang w:val="en-GB"/>
              </w:rPr>
              <w:t>Total</w:t>
            </w:r>
            <w:r w:rsidR="007E0A74">
              <w:rPr>
                <w:rFonts w:cs="Arial"/>
                <w:szCs w:val="24"/>
                <w:lang w:val="en-GB"/>
              </w:rPr>
              <w:t xml:space="preserve"> estimated b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udget </w:t>
            </w:r>
          </w:p>
          <w:p w14:paraId="501A85D1" w14:textId="77777777" w:rsidR="007E0A74" w:rsidRDefault="00293B4F" w:rsidP="00293B4F">
            <w:pPr>
              <w:spacing w:after="40"/>
              <w:ind w:left="318" w:right="57" w:hanging="284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  <w:r w:rsidR="007E0A74">
              <w:rPr>
                <w:rFonts w:cs="Arial"/>
                <w:szCs w:val="24"/>
                <w:lang w:val="en-GB"/>
              </w:rPr>
              <w:t>Budget r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equested from NATO </w:t>
            </w:r>
          </w:p>
          <w:p w14:paraId="248C8D7A" w14:textId="77777777" w:rsidR="00754F5F" w:rsidRPr="0032030B" w:rsidRDefault="00754F5F" w:rsidP="007E0A74">
            <w:pPr>
              <w:spacing w:after="40"/>
              <w:ind w:left="318" w:right="57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4" w:space="0" w:color="auto"/>
            </w:tcBorders>
          </w:tcPr>
          <w:p w14:paraId="3F1C4009" w14:textId="77777777" w:rsidR="00754F5F" w:rsidRPr="0032030B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39D1746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36AA8A5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3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D4A200" w14:textId="77777777" w:rsidR="00754F5F" w:rsidRPr="0032030B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</w:p>
          <w:p w14:paraId="0157AE99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BD1D9D5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4267FA82" w14:textId="096BFFDF" w:rsidR="006B23C4" w:rsidRPr="0032030B" w:rsidRDefault="00754F5F">
      <w:pPr>
        <w:pStyle w:val="Heading1"/>
        <w:rPr>
          <w:lang w:val="en-GB"/>
        </w:rPr>
      </w:pPr>
      <w:bookmarkStart w:id="4" w:name="_Toc506212675"/>
      <w:r w:rsidRPr="0032030B">
        <w:rPr>
          <w:lang w:val="en-GB"/>
        </w:rPr>
        <w:lastRenderedPageBreak/>
        <w:t>Budget table</w:t>
      </w:r>
      <w:bookmarkEnd w:id="4"/>
      <w:r w:rsidR="0059654B">
        <w:rPr>
          <w:lang w:val="en-GB"/>
        </w:rPr>
        <w:t xml:space="preserve"> (See Guidelines)</w:t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Estimate of Total Cost </w:t>
            </w: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Items to be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b/>
                <w:szCs w:val="24"/>
                <w:lang w:val="en-GB"/>
              </w:rPr>
              <w:t>Covered by NATO</w:t>
            </w:r>
          </w:p>
          <w:p w14:paraId="3DD9F9A2" w14:textId="77777777" w:rsidR="001B09C6" w:rsidRPr="0032030B" w:rsidRDefault="001B09C6" w:rsidP="001B09C6">
            <w:pPr>
              <w:jc w:val="center"/>
              <w:rPr>
                <w:rFonts w:cs="Arial"/>
                <w:szCs w:val="24"/>
                <w:lang w:val="en-GB"/>
              </w:rPr>
            </w:pP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OFFICIAL USE ONLY</w:t>
            </w:r>
          </w:p>
          <w:p w14:paraId="3F578DB9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(to be filled in by NATO </w:t>
            </w:r>
            <w:r w:rsidR="00B9455E">
              <w:rPr>
                <w:rFonts w:cs="Arial"/>
                <w:b/>
                <w:szCs w:val="24"/>
                <w:lang w:val="en-GB"/>
              </w:rPr>
              <w:t>Programme Officer</w:t>
            </w:r>
            <w:r w:rsidRPr="0032030B">
              <w:rPr>
                <w:rFonts w:cs="Arial"/>
                <w:b/>
                <w:szCs w:val="24"/>
                <w:lang w:val="en-GB"/>
              </w:rPr>
              <w:t>)</w:t>
            </w:r>
          </w:p>
          <w:p w14:paraId="1CE4BE69" w14:textId="77777777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Currency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TRAVEL EXPENSES Speakers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77777777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TRAVEL EXPENSES Participants</w:t>
            </w:r>
            <w:r w:rsidR="00BD7FED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excluding NATO Staff)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77777777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MEALS / CATERING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="00B37FB8">
              <w:rPr>
                <w:rFonts w:cs="Arial"/>
                <w:sz w:val="20"/>
                <w:szCs w:val="24"/>
                <w:lang w:val="en-GB"/>
              </w:rPr>
              <w:t xml:space="preserve">the total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cannot exceed 25% of the </w:t>
            </w:r>
            <w:r w:rsidR="00B37FB8">
              <w:rPr>
                <w:rFonts w:cs="Arial"/>
                <w:sz w:val="20"/>
                <w:szCs w:val="24"/>
                <w:lang w:val="en-GB"/>
              </w:rPr>
              <w:t>final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NATO contribution)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="00E91775"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E91775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B37FB8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lastRenderedPageBreak/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RENTALS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LINGUISTIC SERVICES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2C32A461" w:rsidR="00B37FB8" w:rsidRPr="0032030B" w:rsidRDefault="00425F03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Organi</w:t>
            </w:r>
            <w:r w:rsidR="00851BE9">
              <w:rPr>
                <w:rFonts w:cs="Arial"/>
                <w:b/>
                <w:szCs w:val="24"/>
                <w:lang w:val="en-GB"/>
              </w:rPr>
              <w:t>s</w:t>
            </w:r>
            <w:r>
              <w:rPr>
                <w:rFonts w:cs="Arial"/>
                <w:b/>
                <w:szCs w:val="24"/>
                <w:lang w:val="en-GB"/>
              </w:rPr>
              <w:t>ational expenses/</w:t>
            </w:r>
            <w:r w:rsidR="00B37FB8">
              <w:rPr>
                <w:rFonts w:cs="Arial"/>
                <w:b/>
                <w:szCs w:val="24"/>
                <w:lang w:val="en-GB"/>
              </w:rPr>
              <w:t>Overhead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(provided by the Grantee</w:t>
            </w:r>
            <w:r w:rsidR="0059654B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Overhead of 5%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425F03" w:rsidRPr="0032030B" w14:paraId="530B10F1" w14:textId="77777777" w:rsidTr="00DF6A24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14:paraId="4A0F9670" w14:textId="276377C0" w:rsidR="00425F03" w:rsidRPr="001B63D7" w:rsidRDefault="00425F03" w:rsidP="00DB089E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DB089E">
              <w:rPr>
                <w:rFonts w:cs="Arial"/>
                <w:b/>
                <w:szCs w:val="24"/>
                <w:lang w:val="en-GB"/>
              </w:rPr>
              <w:t>Deliverables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452074">
              <w:rPr>
                <w:rFonts w:cs="Arial"/>
                <w:szCs w:val="24"/>
                <w:lang w:val="en-GB"/>
              </w:rPr>
              <w:t>(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provided by the Grantee. D</w:t>
            </w:r>
            <w:r w:rsidR="00982685">
              <w:rPr>
                <w:rFonts w:cs="Arial"/>
                <w:sz w:val="20"/>
                <w:szCs w:val="24"/>
                <w:lang w:val="en-GB"/>
              </w:rPr>
              <w:t>etailed d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escription required</w:t>
            </w:r>
            <w:r w:rsidR="00C56719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425F03" w:rsidRPr="0032030B" w14:paraId="0A58EB8C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808444" w14:textId="3DB5D287" w:rsidR="00425F03" w:rsidRPr="0032030B" w:rsidRDefault="00CF4182" w:rsidP="00DB089E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Deliverables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25F07FB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C21BDF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4253D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0545F0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2DF5D6B2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OTHER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party. Description required</w:t>
            </w:r>
            <w:r w:rsidR="00C56719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Moderator and speaker’s fees (excluding </w:t>
            </w:r>
            <w:r w:rsidR="00452074">
              <w:rPr>
                <w:rFonts w:cs="Arial"/>
                <w:szCs w:val="24"/>
                <w:lang w:val="en-GB"/>
              </w:rPr>
              <w:t>from the Grantee’s organisation</w:t>
            </w:r>
            <w:r w:rsidRPr="0032030B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Audio-visual Products and Services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Publicity</w:t>
            </w:r>
            <w:r w:rsidRPr="00B37FB8">
              <w:rPr>
                <w:rFonts w:cs="Arial"/>
                <w:szCs w:val="24"/>
                <w:lang w:val="en-GB"/>
              </w:rPr>
              <w:t xml:space="preserve">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22523976" w:rsidR="00B37FB8" w:rsidRPr="00605036" w:rsidRDefault="00605036" w:rsidP="00E47199">
            <w:pPr>
              <w:pStyle w:val="ListParagraph"/>
              <w:numPr>
                <w:ilvl w:val="0"/>
                <w:numId w:val="35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</w:t>
            </w:r>
            <w:r w:rsidR="00E47199">
              <w:rPr>
                <w:rFonts w:cs="Arial"/>
                <w:szCs w:val="24"/>
              </w:rPr>
              <w:t>: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TOTAL 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ESTIMATED </w:t>
            </w:r>
            <w:smartTag w:uri="urn:schemas-microsoft-com:office:smarttags" w:element="stockticker">
              <w:r w:rsidR="00B37FB8" w:rsidRPr="0032030B">
                <w:rPr>
                  <w:rFonts w:cs="Arial"/>
                  <w:b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754F5F">
      <w:pPr>
        <w:rPr>
          <w:lang w:val="en-GB"/>
        </w:rPr>
      </w:pPr>
    </w:p>
    <w:p w14:paraId="47C67041" w14:textId="7BD08770" w:rsidR="006B303E" w:rsidRPr="0032030B" w:rsidRDefault="006B303E" w:rsidP="006B303E">
      <w:pPr>
        <w:pStyle w:val="Heading1"/>
        <w:rPr>
          <w:lang w:val="en-GB"/>
        </w:rPr>
      </w:pPr>
      <w:bookmarkStart w:id="5" w:name="_Toc506212676"/>
      <w:r w:rsidRPr="0032030B">
        <w:rPr>
          <w:lang w:val="en-GB"/>
        </w:rPr>
        <w:lastRenderedPageBreak/>
        <w:t>Official use only</w:t>
      </w:r>
      <w:bookmarkEnd w:id="5"/>
      <w:r w:rsidR="00C56719">
        <w:rPr>
          <w:lang w:val="en-GB"/>
        </w:rPr>
        <w:t xml:space="preserve"> - to be filled in by NATO PDD</w:t>
      </w:r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6B303E" w:rsidRPr="0032030B" w14:paraId="36D96EB8" w14:textId="77777777" w:rsidTr="00522BDC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CD3E3D" w14:textId="77777777" w:rsidR="006B303E" w:rsidRPr="0032030B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32030B" w14:paraId="4838EFA6" w14:textId="77777777" w:rsidTr="00522BDC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E796A66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H</w:t>
            </w:r>
            <w:r w:rsidR="003D3E8A" w:rsidRPr="0032030B">
              <w:rPr>
                <w:rFonts w:cs="Arial"/>
                <w:szCs w:val="24"/>
                <w:lang w:val="en-GB"/>
              </w:rPr>
              <w:t xml:space="preserve">as </w:t>
            </w:r>
            <w:r w:rsidRPr="0032030B">
              <w:rPr>
                <w:rFonts w:cs="Arial"/>
                <w:szCs w:val="24"/>
                <w:lang w:val="en-GB"/>
              </w:rPr>
              <w:t>the Organi</w:t>
            </w:r>
            <w:r w:rsidR="003D3E8A" w:rsidRPr="0032030B">
              <w:rPr>
                <w:rFonts w:cs="Arial"/>
                <w:szCs w:val="24"/>
                <w:lang w:val="en-GB"/>
              </w:rPr>
              <w:t>s</w:t>
            </w:r>
            <w:r w:rsidRPr="0032030B">
              <w:rPr>
                <w:rFonts w:cs="Arial"/>
                <w:szCs w:val="24"/>
                <w:lang w:val="en-GB"/>
              </w:rPr>
              <w:t>ation received Co-sponsorship grant(s) before?</w:t>
            </w:r>
          </w:p>
          <w:p w14:paraId="22F3B7ED" w14:textId="77777777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374D89">
              <w:rPr>
                <w:rFonts w:cs="Arial"/>
                <w:caps/>
                <w:szCs w:val="24"/>
                <w:lang w:val="en-GB"/>
              </w:rPr>
            </w:r>
            <w:r w:rsidR="00374D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374D89">
              <w:rPr>
                <w:rFonts w:cs="Arial"/>
                <w:caps/>
                <w:szCs w:val="24"/>
                <w:lang w:val="en-GB"/>
              </w:rPr>
            </w:r>
            <w:r w:rsidR="00374D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  <w:p w14:paraId="7AE3D603" w14:textId="77777777" w:rsidR="00BB324F" w:rsidRPr="0032030B" w:rsidRDefault="00BB324F" w:rsidP="00BB324F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BB324F">
              <w:rPr>
                <w:rFonts w:cs="Arial"/>
                <w:szCs w:val="24"/>
                <w:lang w:val="en-GB"/>
              </w:rPr>
              <w:t xml:space="preserve">Have received all the </w:t>
            </w:r>
            <w:r>
              <w:rPr>
                <w:rFonts w:cs="Arial"/>
                <w:szCs w:val="24"/>
                <w:lang w:val="en-GB"/>
              </w:rPr>
              <w:t xml:space="preserve">necessary documents </w:t>
            </w:r>
            <w:r w:rsidRPr="00BB324F">
              <w:rPr>
                <w:rFonts w:cs="Arial"/>
                <w:szCs w:val="24"/>
                <w:lang w:val="en-GB"/>
              </w:rPr>
              <w:t>and are they complete</w:t>
            </w:r>
            <w:r w:rsidRPr="0032030B">
              <w:rPr>
                <w:rFonts w:cs="Arial"/>
                <w:szCs w:val="24"/>
                <w:lang w:val="en-GB"/>
              </w:rPr>
              <w:t>?</w:t>
            </w:r>
          </w:p>
          <w:p w14:paraId="119625E8" w14:textId="77777777" w:rsidR="00BB324F" w:rsidRPr="0032030B" w:rsidRDefault="00BB324F" w:rsidP="00BB324F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374D89">
              <w:rPr>
                <w:rFonts w:cs="Arial"/>
                <w:caps/>
                <w:szCs w:val="24"/>
                <w:lang w:val="en-GB"/>
              </w:rPr>
            </w:r>
            <w:r w:rsidR="00374D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374D89">
              <w:rPr>
                <w:rFonts w:cs="Arial"/>
                <w:caps/>
                <w:szCs w:val="24"/>
                <w:lang w:val="en-GB"/>
              </w:rPr>
            </w:r>
            <w:r w:rsidR="00374D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32030B" w14:paraId="7F95F3FF" w14:textId="77777777" w:rsidTr="00522BDC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4EA040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2669523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4742A0B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77DC9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of NATO </w:t>
            </w:r>
            <w:r w:rsidR="00B9455E">
              <w:rPr>
                <w:rFonts w:cs="Arial"/>
                <w:szCs w:val="24"/>
                <w:lang w:val="en-GB"/>
              </w:rPr>
              <w:t>Programme Officer</w:t>
            </w:r>
          </w:p>
        </w:tc>
      </w:tr>
      <w:tr w:rsidR="006B303E" w:rsidRPr="0032030B" w14:paraId="7BDB352C" w14:textId="77777777" w:rsidTr="00522BDC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E7167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Final Decision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3114852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9104BB5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13511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by </w:t>
            </w:r>
            <w:r w:rsidR="00B9455E">
              <w:rPr>
                <w:rFonts w:cs="Arial"/>
                <w:szCs w:val="24"/>
                <w:lang w:val="en-GB"/>
              </w:rPr>
              <w:t>the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="00B9455E">
              <w:rPr>
                <w:rFonts w:cs="Arial"/>
                <w:szCs w:val="24"/>
                <w:lang w:val="en-GB"/>
              </w:rPr>
              <w:t>PDD NATO Head of Section</w:t>
            </w:r>
          </w:p>
        </w:tc>
      </w:tr>
    </w:tbl>
    <w:p w14:paraId="2393CDF3" w14:textId="77777777" w:rsidR="00754F5F" w:rsidRPr="00B9455E" w:rsidRDefault="00754F5F" w:rsidP="006B303E">
      <w:pPr>
        <w:jc w:val="left"/>
      </w:pPr>
    </w:p>
    <w:sectPr w:rsidR="00754F5F" w:rsidRPr="00B9455E" w:rsidSect="009D70A4">
      <w:headerReference w:type="default" r:id="rId14"/>
      <w:footerReference w:type="default" r:id="rId15"/>
      <w:pgSz w:w="12240" w:h="15840" w:code="1"/>
      <w:pgMar w:top="1985" w:right="1555" w:bottom="156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BFE1" w14:textId="17759387" w:rsidR="00096644" w:rsidRDefault="00345B35">
    <w:pPr>
      <w:pStyle w:val="Footer"/>
    </w:pPr>
    <w:r>
      <w:t>Version</w:t>
    </w:r>
    <w:r w:rsidR="00110462">
      <w:t xml:space="preserve"> 1.</w:t>
    </w:r>
    <w:r w:rsidR="009D70A4">
      <w:t>3</w:t>
    </w:r>
    <w:r w:rsidR="00110462">
      <w:t xml:space="preserve"> (</w:t>
    </w:r>
    <w:r w:rsidR="00374D89">
      <w:t>December</w:t>
    </w:r>
    <w:r w:rsidR="00110462">
      <w:t xml:space="preserve"> 20</w:t>
    </w:r>
    <w:r w:rsidR="009D70A4">
      <w:t>20</w:t>
    </w:r>
    <w:r w:rsidR="0011046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84DA" w14:textId="77777777" w:rsidR="006B23C4" w:rsidRPr="003373D3" w:rsidRDefault="00374D89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6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633D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2E685C">
      <w:rPr>
        <w:noProof/>
      </w:rPr>
      <w:fldChar w:fldCharType="begin"/>
    </w:r>
    <w:r w:rsidR="002E685C">
      <w:rPr>
        <w:noProof/>
      </w:rPr>
      <w:instrText xml:space="preserve"> STYLEREF “Heading 1”  </w:instrText>
    </w:r>
    <w:r w:rsidR="002E685C">
      <w:rPr>
        <w:noProof/>
      </w:rPr>
      <w:fldChar w:fldCharType="separate"/>
    </w:r>
    <w:r w:rsidR="00374D89">
      <w:rPr>
        <w:noProof/>
      </w:rPr>
      <w:instrText>Official use only - to be filled in by NATO PDD</w:instrText>
    </w:r>
    <w:r w:rsidR="002E685C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374D89">
      <w:rPr>
        <w:noProof/>
      </w:rPr>
      <w:instrText>Official use only - to be filled in by NATO PDD</w:instrText>
    </w:r>
    <w:r>
      <w:rPr>
        <w:noProof/>
      </w:rPr>
      <w:fldChar w:fldCharType="end"/>
    </w:r>
    <w:r>
      <w:fldChar w:fldCharType="separate"/>
    </w:r>
    <w:r w:rsidR="00374D89">
      <w:rPr>
        <w:noProof/>
      </w:rPr>
      <w:t>Official use only - to be filled in by NATO PDD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1"/>
  </w:num>
  <w:num w:numId="9">
    <w:abstractNumId w:val="22"/>
  </w:num>
  <w:num w:numId="10">
    <w:abstractNumId w:val="27"/>
  </w:num>
  <w:num w:numId="11">
    <w:abstractNumId w:val="6"/>
  </w:num>
  <w:num w:numId="12">
    <w:abstractNumId w:val="16"/>
  </w:num>
  <w:num w:numId="13">
    <w:abstractNumId w:val="27"/>
    <w:lvlOverride w:ilvl="0">
      <w:startOverride w:val="1"/>
    </w:lvlOverride>
  </w:num>
  <w:num w:numId="14">
    <w:abstractNumId w:val="13"/>
  </w:num>
  <w:num w:numId="15">
    <w:abstractNumId w:val="28"/>
  </w:num>
  <w:num w:numId="16">
    <w:abstractNumId w:val="33"/>
  </w:num>
  <w:num w:numId="17">
    <w:abstractNumId w:val="20"/>
  </w:num>
  <w:num w:numId="18">
    <w:abstractNumId w:val="19"/>
  </w:num>
  <w:num w:numId="19">
    <w:abstractNumId w:val="5"/>
  </w:num>
  <w:num w:numId="20">
    <w:abstractNumId w:val="18"/>
  </w:num>
  <w:num w:numId="21">
    <w:abstractNumId w:val="26"/>
  </w:num>
  <w:num w:numId="22">
    <w:abstractNumId w:val="9"/>
  </w:num>
  <w:num w:numId="23">
    <w:abstractNumId w:val="7"/>
  </w:num>
  <w:num w:numId="24">
    <w:abstractNumId w:val="14"/>
  </w:num>
  <w:num w:numId="25">
    <w:abstractNumId w:val="31"/>
  </w:num>
  <w:num w:numId="26">
    <w:abstractNumId w:val="29"/>
  </w:num>
  <w:num w:numId="27">
    <w:abstractNumId w:val="23"/>
  </w:num>
  <w:num w:numId="28">
    <w:abstractNumId w:val="12"/>
  </w:num>
  <w:num w:numId="29">
    <w:abstractNumId w:val="17"/>
  </w:num>
  <w:num w:numId="30">
    <w:abstractNumId w:val="24"/>
  </w:num>
  <w:num w:numId="31">
    <w:abstractNumId w:val="25"/>
  </w:num>
  <w:num w:numId="32">
    <w:abstractNumId w:val="10"/>
  </w:num>
  <w:num w:numId="33">
    <w:abstractNumId w:val="11"/>
  </w:num>
  <w:num w:numId="34">
    <w:abstractNumId w:val="32"/>
  </w:num>
  <w:num w:numId="3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103E7"/>
    <w:rsid w:val="00044317"/>
    <w:rsid w:val="00055A6C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6743"/>
    <w:rsid w:val="003D3E8A"/>
    <w:rsid w:val="00413557"/>
    <w:rsid w:val="00425F03"/>
    <w:rsid w:val="00432D66"/>
    <w:rsid w:val="00436155"/>
    <w:rsid w:val="00445B0D"/>
    <w:rsid w:val="0044679C"/>
    <w:rsid w:val="00452074"/>
    <w:rsid w:val="004571AB"/>
    <w:rsid w:val="00461213"/>
    <w:rsid w:val="0046549D"/>
    <w:rsid w:val="0047205F"/>
    <w:rsid w:val="0049192C"/>
    <w:rsid w:val="00522BDC"/>
    <w:rsid w:val="00526CD8"/>
    <w:rsid w:val="005571AE"/>
    <w:rsid w:val="0057582E"/>
    <w:rsid w:val="0059654B"/>
    <w:rsid w:val="006041EE"/>
    <w:rsid w:val="00605036"/>
    <w:rsid w:val="00616902"/>
    <w:rsid w:val="00644E44"/>
    <w:rsid w:val="0064743F"/>
    <w:rsid w:val="006573B0"/>
    <w:rsid w:val="006B23C4"/>
    <w:rsid w:val="006B303E"/>
    <w:rsid w:val="006B55E4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6AC4"/>
    <w:rsid w:val="00982685"/>
    <w:rsid w:val="00992850"/>
    <w:rsid w:val="009B3F83"/>
    <w:rsid w:val="009C4D1B"/>
    <w:rsid w:val="009D1C0A"/>
    <w:rsid w:val="009D70A4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30308"/>
    <w:rsid w:val="00C56719"/>
    <w:rsid w:val="00C76757"/>
    <w:rsid w:val="00C8046F"/>
    <w:rsid w:val="00C83ED3"/>
    <w:rsid w:val="00C92FCB"/>
    <w:rsid w:val="00CB5266"/>
    <w:rsid w:val="00CF4182"/>
    <w:rsid w:val="00D26527"/>
    <w:rsid w:val="00D27462"/>
    <w:rsid w:val="00DA1915"/>
    <w:rsid w:val="00DA27A9"/>
    <w:rsid w:val="00DA76F8"/>
    <w:rsid w:val="00DB089E"/>
    <w:rsid w:val="00DC785A"/>
    <w:rsid w:val="00DF39FA"/>
    <w:rsid w:val="00DF3B5D"/>
    <w:rsid w:val="00E47199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8B7198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DB4CA9DC-0AC8-4436-8B6F-F265CD8E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21</TotalTime>
  <Pages>8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Szilard Antonia</cp:lastModifiedBy>
  <cp:revision>9</cp:revision>
  <cp:lastPrinted>2018-02-02T08:24:00Z</cp:lastPrinted>
  <dcterms:created xsi:type="dcterms:W3CDTF">2020-11-30T17:39:00Z</dcterms:created>
  <dcterms:modified xsi:type="dcterms:W3CDTF">2020-12-01T16:02:00Z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